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815"/>
        <w:gridCol w:w="2328"/>
        <w:gridCol w:w="1664"/>
      </w:tblGrid>
      <w:tr w:rsidR="004034F0" w:rsidTr="00D129A9">
        <w:tc>
          <w:tcPr>
            <w:tcW w:w="253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Код:</w:t>
            </w:r>
            <w:r w:rsidR="006313B5">
              <w:rPr>
                <w:sz w:val="28"/>
                <w:szCs w:val="28"/>
              </w:rPr>
              <w:t>026/01</w:t>
            </w:r>
            <w:r w:rsidRPr="0040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044523" w:rsidRDefault="00044523" w:rsidP="00C1274B">
            <w:pPr>
              <w:jc w:val="center"/>
              <w:rPr>
                <w:sz w:val="28"/>
                <w:szCs w:val="28"/>
              </w:rPr>
            </w:pPr>
            <w:r w:rsidRPr="00044523">
              <w:rPr>
                <w:bCs/>
                <w:sz w:val="28"/>
                <w:szCs w:val="28"/>
              </w:rPr>
              <w:t>Сохранение конфиденциальности документации</w:t>
            </w:r>
          </w:p>
        </w:tc>
      </w:tr>
      <w:tr w:rsidR="004034F0" w:rsidRPr="00C369A1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главного врача</w:t>
            </w:r>
            <w:r w:rsidR="006313B5">
              <w:rPr>
                <w:sz w:val="28"/>
                <w:szCs w:val="28"/>
              </w:rPr>
              <w:t xml:space="preserve"> №____</w:t>
            </w:r>
            <w:r>
              <w:rPr>
                <w:sz w:val="28"/>
                <w:szCs w:val="28"/>
              </w:rPr>
              <w:t xml:space="preserve"> от</w:t>
            </w:r>
            <w:r w:rsidR="00AF4409">
              <w:rPr>
                <w:sz w:val="28"/>
                <w:szCs w:val="28"/>
              </w:rPr>
              <w:t xml:space="preserve"> 11.01.2016 г.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8B6E39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815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328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4034F0" w:rsidTr="008B6E39">
        <w:trPr>
          <w:trHeight w:val="165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4034F0" w:rsidRPr="00D129A9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328" w:type="dxa"/>
          </w:tcPr>
          <w:p w:rsidR="004034F0" w:rsidRDefault="00D129A9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Каптагаева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664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8B6E39">
        <w:trPr>
          <w:trHeight w:val="150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328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8B6E3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815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A75FCA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главного врача по </w:t>
            </w:r>
            <w:r w:rsidR="00A75FCA">
              <w:rPr>
                <w:sz w:val="28"/>
                <w:szCs w:val="28"/>
              </w:rPr>
              <w:t>стратегическому развитию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A75FCA" w:rsidRDefault="00A75FCA" w:rsidP="00A75FCA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A75FCA" w:rsidP="00A75F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</w:t>
            </w:r>
            <w:proofErr w:type="spellEnd"/>
            <w:r>
              <w:rPr>
                <w:sz w:val="28"/>
                <w:szCs w:val="28"/>
              </w:rPr>
              <w:t xml:space="preserve"> Б.Ш.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8B6E39">
        <w:tc>
          <w:tcPr>
            <w:tcW w:w="5353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6313B5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6313B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92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F44EBA" w:rsidRDefault="00F44EBA" w:rsidP="004034F0">
      <w:pPr>
        <w:jc w:val="center"/>
        <w:rPr>
          <w:sz w:val="28"/>
          <w:szCs w:val="28"/>
        </w:rPr>
      </w:pPr>
    </w:p>
    <w:p w:rsidR="00F44EBA" w:rsidRDefault="00F44EBA" w:rsidP="004034F0">
      <w:pPr>
        <w:jc w:val="center"/>
        <w:rPr>
          <w:sz w:val="28"/>
          <w:szCs w:val="28"/>
        </w:rPr>
      </w:pPr>
    </w:p>
    <w:p w:rsid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6313B5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546738" w:rsidRDefault="00044523" w:rsidP="00546738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044523">
        <w:rPr>
          <w:b/>
          <w:bCs/>
          <w:sz w:val="28"/>
          <w:szCs w:val="28"/>
        </w:rPr>
        <w:lastRenderedPageBreak/>
        <w:t>Сохранение конфиденциальности документации</w:t>
      </w:r>
    </w:p>
    <w:p w:rsidR="00546738" w:rsidRDefault="0021761A" w:rsidP="00546738">
      <w:pPr>
        <w:pStyle w:val="ac"/>
        <w:numPr>
          <w:ilvl w:val="0"/>
          <w:numId w:val="34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  <w:u w:val="single"/>
        </w:rPr>
        <w:t>Цель</w:t>
      </w:r>
      <w:r w:rsidR="00ED17FE" w:rsidRPr="0098167E">
        <w:rPr>
          <w:rFonts w:cstheme="minorHAnsi"/>
          <w:iCs/>
          <w:sz w:val="28"/>
          <w:szCs w:val="28"/>
        </w:rPr>
        <w:t>:</w:t>
      </w:r>
      <w:r w:rsidR="004D5DD1" w:rsidRPr="0098167E">
        <w:rPr>
          <w:rFonts w:cstheme="minorHAnsi"/>
          <w:sz w:val="28"/>
          <w:szCs w:val="28"/>
        </w:rPr>
        <w:t xml:space="preserve"> </w:t>
      </w:r>
      <w:r w:rsidR="00044523" w:rsidRPr="0098167E">
        <w:rPr>
          <w:rFonts w:cstheme="minorHAnsi"/>
          <w:sz w:val="28"/>
          <w:szCs w:val="28"/>
        </w:rPr>
        <w:t>описать процедуру обращения с оригиналами документов для обеспечения их конфиденциальности.</w:t>
      </w:r>
    </w:p>
    <w:p w:rsidR="00300B51" w:rsidRPr="00546738" w:rsidRDefault="0021761A" w:rsidP="00546738">
      <w:pPr>
        <w:pStyle w:val="ac"/>
        <w:numPr>
          <w:ilvl w:val="0"/>
          <w:numId w:val="34"/>
        </w:numPr>
        <w:tabs>
          <w:tab w:val="left" w:pos="993"/>
        </w:tabs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98167E">
        <w:rPr>
          <w:rFonts w:cstheme="minorHAnsi"/>
          <w:sz w:val="28"/>
          <w:szCs w:val="28"/>
          <w:u w:val="single"/>
        </w:rPr>
        <w:t>Область применения</w:t>
      </w:r>
      <w:r w:rsidRPr="0098167E">
        <w:rPr>
          <w:rFonts w:cstheme="minorHAnsi"/>
          <w:sz w:val="28"/>
          <w:szCs w:val="28"/>
        </w:rPr>
        <w:t xml:space="preserve">: </w:t>
      </w:r>
      <w:r w:rsidR="00044523" w:rsidRPr="0098167E">
        <w:rPr>
          <w:rFonts w:cstheme="minorHAnsi"/>
          <w:sz w:val="28"/>
          <w:szCs w:val="28"/>
        </w:rPr>
        <w:t>СОП применима ко всем видам обработки, распространения и хранения представленных на эксп</w:t>
      </w:r>
      <w:r w:rsidR="00C96480" w:rsidRPr="0098167E">
        <w:rPr>
          <w:rFonts w:cstheme="minorHAnsi"/>
          <w:sz w:val="28"/>
          <w:szCs w:val="28"/>
        </w:rPr>
        <w:t>ертизу протоколов, документов ЛКЭ</w:t>
      </w:r>
      <w:r w:rsidR="00044523" w:rsidRPr="0098167E">
        <w:rPr>
          <w:rFonts w:cstheme="minorHAnsi"/>
          <w:sz w:val="28"/>
          <w:szCs w:val="28"/>
        </w:rPr>
        <w:t>, переписки с экспертами, аудиторов и общественности</w:t>
      </w:r>
      <w:r w:rsidR="005D569E" w:rsidRPr="0098167E">
        <w:rPr>
          <w:rFonts w:cstheme="minorHAnsi"/>
          <w:sz w:val="28"/>
          <w:szCs w:val="28"/>
        </w:rPr>
        <w:t>.</w:t>
      </w:r>
    </w:p>
    <w:p w:rsidR="0021761A" w:rsidRPr="0098167E" w:rsidRDefault="0021761A" w:rsidP="00546738">
      <w:pPr>
        <w:pStyle w:val="af4"/>
        <w:numPr>
          <w:ilvl w:val="0"/>
          <w:numId w:val="28"/>
        </w:numPr>
        <w:tabs>
          <w:tab w:val="left" w:pos="567"/>
          <w:tab w:val="left" w:pos="900"/>
          <w:tab w:val="left" w:pos="993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98167E">
        <w:rPr>
          <w:rFonts w:asciiTheme="minorHAnsi" w:hAnsiTheme="minorHAnsi" w:cstheme="minorHAnsi"/>
          <w:sz w:val="28"/>
          <w:szCs w:val="28"/>
          <w:u w:val="single"/>
        </w:rPr>
        <w:t>Определения, сокращения и аббревиатура</w:t>
      </w:r>
      <w:r w:rsidRPr="0098167E">
        <w:rPr>
          <w:rFonts w:asciiTheme="minorHAnsi" w:hAnsiTheme="minorHAnsi" w:cstheme="minorHAnsi"/>
          <w:sz w:val="28"/>
          <w:szCs w:val="28"/>
        </w:rPr>
        <w:t>:</w:t>
      </w:r>
    </w:p>
    <w:p w:rsidR="00F40E1A" w:rsidRPr="0098167E" w:rsidRDefault="00F40E1A" w:rsidP="0054673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98167E" w:rsidRDefault="00C56692" w:rsidP="0054673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ЛКЭ</w:t>
      </w:r>
      <w:r w:rsidR="00F40E1A" w:rsidRPr="0098167E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  <w:r w:rsidR="00861FFB" w:rsidRPr="0098167E">
        <w:rPr>
          <w:rFonts w:cstheme="minorHAnsi"/>
          <w:sz w:val="28"/>
          <w:szCs w:val="28"/>
        </w:rPr>
        <w:t>(этическая комиссия)</w:t>
      </w:r>
    </w:p>
    <w:p w:rsidR="00B11741" w:rsidRPr="0098167E" w:rsidRDefault="00B11741" w:rsidP="0054673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СОП – стандартная операционная процедура</w:t>
      </w:r>
    </w:p>
    <w:p w:rsidR="00F40E1A" w:rsidRPr="0098167E" w:rsidRDefault="00F40E1A" w:rsidP="0054673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D129A9" w:rsidRPr="0098167E" w:rsidRDefault="00D129A9" w:rsidP="0054673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ПИ – протокол исследования</w:t>
      </w:r>
    </w:p>
    <w:p w:rsidR="002D6435" w:rsidRPr="0098167E" w:rsidRDefault="002D6435" w:rsidP="0054673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ИС – информированное согласие</w:t>
      </w:r>
    </w:p>
    <w:p w:rsidR="006A34F5" w:rsidRPr="0098167E" w:rsidRDefault="006A34F5" w:rsidP="0054673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  <w:lang w:val="kk-KZ"/>
        </w:rPr>
        <w:t>ИЦ – исследовательский центр</w:t>
      </w:r>
    </w:p>
    <w:p w:rsidR="00ED17FE" w:rsidRPr="0098167E" w:rsidRDefault="00ED17FE" w:rsidP="0054673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  <w:lang w:val="en-US"/>
        </w:rPr>
        <w:t>GCP</w:t>
      </w:r>
      <w:r w:rsidRPr="0098167E">
        <w:rPr>
          <w:rFonts w:cstheme="minorHAnsi"/>
          <w:sz w:val="28"/>
          <w:szCs w:val="28"/>
        </w:rPr>
        <w:t xml:space="preserve"> – надлежащая клиническая практика</w:t>
      </w:r>
    </w:p>
    <w:p w:rsidR="005639DB" w:rsidRPr="0098167E" w:rsidRDefault="005639DB" w:rsidP="0054673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НЯ – нежелательные явления</w:t>
      </w:r>
    </w:p>
    <w:p w:rsidR="00861FFB" w:rsidRPr="0098167E" w:rsidRDefault="00861FFB" w:rsidP="0098167E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СНЯ – серьезное нежелательное явление</w:t>
      </w:r>
    </w:p>
    <w:p w:rsidR="00861FFB" w:rsidRPr="0098167E" w:rsidRDefault="00861FFB" w:rsidP="0098167E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ННЯ – непредвиденное нежелательное явление</w:t>
      </w:r>
    </w:p>
    <w:p w:rsidR="00936B1E" w:rsidRPr="0098167E" w:rsidRDefault="00091CBB" w:rsidP="0098167E">
      <w:pPr>
        <w:pStyle w:val="ac"/>
        <w:numPr>
          <w:ilvl w:val="0"/>
          <w:numId w:val="28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  <w:u w:val="single"/>
        </w:rPr>
        <w:t>Ответственность</w:t>
      </w:r>
      <w:r w:rsidR="005D569E" w:rsidRPr="0098167E">
        <w:rPr>
          <w:rFonts w:cstheme="minorHAnsi"/>
          <w:b/>
          <w:bCs/>
          <w:iCs/>
          <w:sz w:val="28"/>
          <w:szCs w:val="28"/>
        </w:rPr>
        <w:t>:</w:t>
      </w:r>
      <w:r w:rsidR="005D569E" w:rsidRPr="0098167E">
        <w:rPr>
          <w:rFonts w:cstheme="minorHAnsi"/>
          <w:iCs/>
          <w:sz w:val="28"/>
          <w:szCs w:val="28"/>
        </w:rPr>
        <w:t xml:space="preserve"> </w:t>
      </w:r>
      <w:r w:rsidR="00936B1E" w:rsidRPr="0098167E">
        <w:rPr>
          <w:sz w:val="28"/>
          <w:szCs w:val="28"/>
        </w:rPr>
        <w:t>соблюдение конфиденциальности в отношении прото</w:t>
      </w:r>
      <w:r w:rsidR="00C96480" w:rsidRPr="0098167E">
        <w:rPr>
          <w:sz w:val="28"/>
          <w:szCs w:val="28"/>
        </w:rPr>
        <w:t>колов исследования, документов ЛКЭ</w:t>
      </w:r>
      <w:r w:rsidR="00936B1E" w:rsidRPr="0098167E">
        <w:rPr>
          <w:sz w:val="28"/>
          <w:szCs w:val="28"/>
        </w:rPr>
        <w:t>, корреспонденции с экспертами и аудиторами явл</w:t>
      </w:r>
      <w:r w:rsidR="00546738">
        <w:rPr>
          <w:sz w:val="28"/>
          <w:szCs w:val="28"/>
        </w:rPr>
        <w:t>яется обязательной для членов ЛКЭ</w:t>
      </w:r>
      <w:r w:rsidR="00936B1E" w:rsidRPr="0098167E">
        <w:rPr>
          <w:sz w:val="28"/>
          <w:szCs w:val="28"/>
        </w:rPr>
        <w:t xml:space="preserve"> и персонала, которые подписывают соглашение о конфиденциальности с институтом.</w:t>
      </w:r>
      <w:r w:rsidR="00C96480" w:rsidRPr="0098167E">
        <w:rPr>
          <w:rFonts w:eastAsia="Angsana New"/>
          <w:sz w:val="28"/>
          <w:szCs w:val="28"/>
        </w:rPr>
        <w:t xml:space="preserve"> Секретарь и члены</w:t>
      </w:r>
      <w:r w:rsidR="00936B1E" w:rsidRPr="0098167E">
        <w:rPr>
          <w:rFonts w:eastAsia="Angsana New"/>
          <w:sz w:val="28"/>
          <w:szCs w:val="28"/>
        </w:rPr>
        <w:t xml:space="preserve"> несут ответственность за обеспечение конфиденциальности в случае использования копий документов посторонним</w:t>
      </w:r>
      <w:r w:rsidR="00C96480" w:rsidRPr="0098167E">
        <w:rPr>
          <w:rFonts w:eastAsia="Angsana New"/>
          <w:sz w:val="28"/>
          <w:szCs w:val="28"/>
        </w:rPr>
        <w:t>и лицами (не членами ЛКЭ</w:t>
      </w:r>
      <w:r w:rsidR="00936B1E" w:rsidRPr="0098167E">
        <w:rPr>
          <w:rFonts w:eastAsia="Angsana New"/>
          <w:sz w:val="28"/>
          <w:szCs w:val="28"/>
        </w:rPr>
        <w:t xml:space="preserve">). </w:t>
      </w:r>
    </w:p>
    <w:p w:rsidR="00546738" w:rsidRPr="00546738" w:rsidRDefault="0060185A" w:rsidP="00546738">
      <w:pPr>
        <w:pStyle w:val="ac"/>
        <w:numPr>
          <w:ilvl w:val="0"/>
          <w:numId w:val="28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98167E">
        <w:rPr>
          <w:rFonts w:cstheme="minorHAnsi"/>
          <w:sz w:val="28"/>
          <w:szCs w:val="28"/>
          <w:u w:val="single"/>
        </w:rPr>
        <w:t>Процедура</w:t>
      </w:r>
      <w:r w:rsidRPr="0098167E">
        <w:rPr>
          <w:rFonts w:cstheme="minorHAnsi"/>
          <w:sz w:val="28"/>
          <w:szCs w:val="28"/>
        </w:rPr>
        <w:t>:</w:t>
      </w:r>
    </w:p>
    <w:p w:rsidR="00044523" w:rsidRPr="00546738" w:rsidRDefault="00C96480" w:rsidP="00546738">
      <w:pPr>
        <w:pStyle w:val="ac"/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567"/>
        <w:jc w:val="both"/>
        <w:rPr>
          <w:rFonts w:cstheme="minorHAnsi"/>
          <w:b/>
          <w:sz w:val="28"/>
          <w:szCs w:val="28"/>
          <w:u w:val="single"/>
        </w:rPr>
      </w:pPr>
      <w:r w:rsidRPr="00546738">
        <w:rPr>
          <w:rFonts w:ascii="Times New Roman" w:hAnsi="Times New Roman"/>
          <w:b/>
          <w:sz w:val="28"/>
          <w:szCs w:val="28"/>
        </w:rPr>
        <w:t>Доступ к документам ЛКЭ</w:t>
      </w:r>
      <w:r w:rsidR="00044523" w:rsidRPr="00546738">
        <w:rPr>
          <w:rFonts w:ascii="Times New Roman" w:hAnsi="Times New Roman"/>
          <w:b/>
          <w:sz w:val="28"/>
          <w:szCs w:val="28"/>
        </w:rPr>
        <w:t xml:space="preserve"> </w:t>
      </w:r>
    </w:p>
    <w:p w:rsidR="00044523" w:rsidRPr="0098167E" w:rsidRDefault="00044523" w:rsidP="0098167E">
      <w:pPr>
        <w:spacing w:after="0" w:line="240" w:lineRule="auto"/>
        <w:ind w:left="-284" w:firstLine="851"/>
        <w:jc w:val="both"/>
        <w:rPr>
          <w:iCs/>
          <w:sz w:val="28"/>
          <w:szCs w:val="28"/>
        </w:rPr>
      </w:pPr>
      <w:bookmarkStart w:id="0" w:name="_Toc26602071"/>
      <w:bookmarkStart w:id="1" w:name="_Toc26602384"/>
      <w:bookmarkStart w:id="2" w:name="_Toc46639671"/>
      <w:r w:rsidRPr="0098167E">
        <w:rPr>
          <w:sz w:val="28"/>
          <w:szCs w:val="28"/>
        </w:rPr>
        <w:t xml:space="preserve">Члены </w:t>
      </w:r>
      <w:bookmarkEnd w:id="0"/>
      <w:bookmarkEnd w:id="1"/>
      <w:bookmarkEnd w:id="2"/>
      <w:r w:rsidR="00546738">
        <w:rPr>
          <w:sz w:val="28"/>
          <w:szCs w:val="28"/>
        </w:rPr>
        <w:t>ЛКЭ</w:t>
      </w:r>
      <w:r w:rsidR="00C96480" w:rsidRPr="0098167E">
        <w:rPr>
          <w:sz w:val="28"/>
          <w:szCs w:val="28"/>
        </w:rPr>
        <w:t xml:space="preserve"> подписывают</w:t>
      </w:r>
      <w:r w:rsidRPr="0098167E">
        <w:rPr>
          <w:sz w:val="28"/>
          <w:szCs w:val="28"/>
        </w:rPr>
        <w:t xml:space="preserve"> соглашение о конфиденциальности до начала какой-либо деятельности, а также </w:t>
      </w:r>
      <w:r w:rsidR="00C96480" w:rsidRPr="0098167E">
        <w:rPr>
          <w:sz w:val="28"/>
          <w:szCs w:val="28"/>
        </w:rPr>
        <w:t>имеют доступ ко всем документам ЛКЭ</w:t>
      </w:r>
      <w:r w:rsidRPr="0098167E">
        <w:rPr>
          <w:sz w:val="28"/>
          <w:szCs w:val="28"/>
        </w:rPr>
        <w:t xml:space="preserve"> и могут запрашивать и использовать оригиналы и копии оригиналов документ</w:t>
      </w:r>
      <w:r w:rsidR="00C96480" w:rsidRPr="0098167E">
        <w:rPr>
          <w:sz w:val="28"/>
          <w:szCs w:val="28"/>
        </w:rPr>
        <w:t>ов ЛКЭ</w:t>
      </w:r>
      <w:r w:rsidRPr="0098167E">
        <w:rPr>
          <w:sz w:val="28"/>
          <w:szCs w:val="28"/>
        </w:rPr>
        <w:t xml:space="preserve">.  </w:t>
      </w:r>
      <w:bookmarkStart w:id="3" w:name="_Toc26602072"/>
      <w:bookmarkStart w:id="4" w:name="_Toc26602385"/>
      <w:bookmarkStart w:id="5" w:name="_Toc46639672"/>
    </w:p>
    <w:p w:rsidR="00546738" w:rsidRDefault="00044523" w:rsidP="00546738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98167E">
        <w:rPr>
          <w:bCs/>
          <w:sz w:val="28"/>
          <w:szCs w:val="28"/>
        </w:rPr>
        <w:t>Секретар</w:t>
      </w:r>
      <w:r w:rsidR="00C96480" w:rsidRPr="0098167E">
        <w:rPr>
          <w:bCs/>
          <w:sz w:val="28"/>
          <w:szCs w:val="28"/>
        </w:rPr>
        <w:t>ь</w:t>
      </w:r>
      <w:r w:rsidRPr="0098167E">
        <w:rPr>
          <w:bCs/>
          <w:sz w:val="28"/>
          <w:szCs w:val="28"/>
        </w:rPr>
        <w:t xml:space="preserve"> </w:t>
      </w:r>
      <w:bookmarkEnd w:id="3"/>
      <w:bookmarkEnd w:id="4"/>
      <w:bookmarkEnd w:id="5"/>
      <w:r w:rsidRPr="0098167E">
        <w:rPr>
          <w:sz w:val="28"/>
          <w:szCs w:val="28"/>
        </w:rPr>
        <w:t xml:space="preserve">подписывает соглашение о конфиденциальности </w:t>
      </w:r>
      <w:r w:rsidRPr="0098167E">
        <w:rPr>
          <w:bCs/>
          <w:sz w:val="28"/>
          <w:szCs w:val="28"/>
        </w:rPr>
        <w:t xml:space="preserve">и </w:t>
      </w:r>
      <w:r w:rsidRPr="0098167E">
        <w:rPr>
          <w:sz w:val="28"/>
          <w:szCs w:val="28"/>
        </w:rPr>
        <w:t>имеет доступ к любы</w:t>
      </w:r>
      <w:r w:rsidR="00C96480" w:rsidRPr="0098167E">
        <w:rPr>
          <w:sz w:val="28"/>
          <w:szCs w:val="28"/>
        </w:rPr>
        <w:t>м документам, представленным в ЛКЭ</w:t>
      </w:r>
      <w:r w:rsidRPr="0098167E">
        <w:rPr>
          <w:sz w:val="28"/>
          <w:szCs w:val="28"/>
        </w:rPr>
        <w:t xml:space="preserve">. </w:t>
      </w:r>
      <w:bookmarkStart w:id="6" w:name="_Toc26602073"/>
      <w:bookmarkStart w:id="7" w:name="_Toc26602386"/>
      <w:bookmarkStart w:id="8" w:name="_Toc46639673"/>
    </w:p>
    <w:p w:rsidR="00044523" w:rsidRPr="00546738" w:rsidRDefault="00044523" w:rsidP="00546738">
      <w:pPr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546738">
        <w:rPr>
          <w:rFonts w:ascii="Times New Roman" w:hAnsi="Times New Roman"/>
          <w:b/>
          <w:sz w:val="28"/>
          <w:szCs w:val="28"/>
        </w:rPr>
        <w:t xml:space="preserve">Классификация конфиденциальных документов </w:t>
      </w:r>
      <w:bookmarkEnd w:id="6"/>
      <w:bookmarkEnd w:id="7"/>
      <w:bookmarkEnd w:id="8"/>
    </w:p>
    <w:p w:rsidR="00044523" w:rsidRPr="0098167E" w:rsidRDefault="00044523" w:rsidP="0098167E">
      <w:pPr>
        <w:pStyle w:val="af2"/>
        <w:spacing w:after="0"/>
        <w:ind w:left="-284" w:firstLine="851"/>
        <w:rPr>
          <w:sz w:val="28"/>
          <w:szCs w:val="28"/>
        </w:rPr>
      </w:pPr>
      <w:r w:rsidRPr="0098167E">
        <w:rPr>
          <w:sz w:val="28"/>
          <w:szCs w:val="28"/>
        </w:rPr>
        <w:t xml:space="preserve">Члены ЭК рассматривают следующие виды документов: </w:t>
      </w:r>
    </w:p>
    <w:p w:rsidR="00044523" w:rsidRPr="0098167E" w:rsidRDefault="00044523" w:rsidP="0098167E">
      <w:pPr>
        <w:pStyle w:val="af2"/>
        <w:numPr>
          <w:ilvl w:val="0"/>
          <w:numId w:val="32"/>
        </w:numPr>
        <w:tabs>
          <w:tab w:val="clear" w:pos="720"/>
          <w:tab w:val="num" w:pos="0"/>
        </w:tabs>
        <w:spacing w:after="0"/>
        <w:ind w:left="-284" w:firstLine="851"/>
        <w:jc w:val="both"/>
        <w:rPr>
          <w:sz w:val="28"/>
          <w:szCs w:val="28"/>
        </w:rPr>
      </w:pPr>
      <w:r w:rsidRPr="0098167E">
        <w:rPr>
          <w:sz w:val="28"/>
          <w:szCs w:val="28"/>
        </w:rPr>
        <w:t>Протоколы исследований и относящиеся к ним документы (карты участников, документы ИС, дневники, научные документы, заключения по экспертизе и др.);</w:t>
      </w:r>
    </w:p>
    <w:p w:rsidR="00044523" w:rsidRPr="0098167E" w:rsidRDefault="00044523" w:rsidP="0098167E">
      <w:pPr>
        <w:numPr>
          <w:ilvl w:val="0"/>
          <w:numId w:val="32"/>
        </w:numPr>
        <w:spacing w:after="0" w:line="240" w:lineRule="auto"/>
        <w:ind w:left="-284" w:firstLine="851"/>
        <w:rPr>
          <w:sz w:val="28"/>
          <w:szCs w:val="28"/>
        </w:rPr>
      </w:pPr>
      <w:r w:rsidRPr="0098167E">
        <w:rPr>
          <w:sz w:val="28"/>
          <w:szCs w:val="28"/>
        </w:rPr>
        <w:t xml:space="preserve">Документы </w:t>
      </w:r>
      <w:r w:rsidR="00C96480" w:rsidRPr="0098167E">
        <w:rPr>
          <w:sz w:val="28"/>
          <w:szCs w:val="28"/>
        </w:rPr>
        <w:t>ЛКЭ</w:t>
      </w:r>
      <w:r w:rsidRPr="0098167E">
        <w:rPr>
          <w:sz w:val="28"/>
          <w:szCs w:val="28"/>
        </w:rPr>
        <w:t xml:space="preserve"> (</w:t>
      </w:r>
      <w:proofErr w:type="spellStart"/>
      <w:r w:rsidRPr="0098167E">
        <w:rPr>
          <w:sz w:val="28"/>
          <w:szCs w:val="28"/>
        </w:rPr>
        <w:t>СОПы</w:t>
      </w:r>
      <w:proofErr w:type="spellEnd"/>
      <w:r w:rsidRPr="0098167E">
        <w:rPr>
          <w:sz w:val="28"/>
          <w:szCs w:val="28"/>
        </w:rPr>
        <w:t>, протоколы заседаний, рекомендации и решения);</w:t>
      </w:r>
    </w:p>
    <w:p w:rsidR="00044523" w:rsidRPr="0098167E" w:rsidRDefault="00044523" w:rsidP="0098167E">
      <w:pPr>
        <w:numPr>
          <w:ilvl w:val="0"/>
          <w:numId w:val="32"/>
        </w:numPr>
        <w:spacing w:after="0" w:line="240" w:lineRule="auto"/>
        <w:ind w:left="-284" w:firstLine="851"/>
        <w:rPr>
          <w:sz w:val="28"/>
          <w:szCs w:val="28"/>
        </w:rPr>
      </w:pPr>
      <w:r w:rsidRPr="0098167E">
        <w:rPr>
          <w:sz w:val="28"/>
          <w:szCs w:val="28"/>
        </w:rPr>
        <w:t xml:space="preserve">Переписка (эксперты, заявители, аудиторы, участники и др.). </w:t>
      </w:r>
    </w:p>
    <w:p w:rsidR="00044523" w:rsidRPr="0098167E" w:rsidRDefault="00044523" w:rsidP="0098167E">
      <w:pPr>
        <w:spacing w:after="0" w:line="240" w:lineRule="auto"/>
        <w:ind w:left="-284" w:firstLine="851"/>
        <w:rPr>
          <w:sz w:val="28"/>
          <w:szCs w:val="28"/>
        </w:rPr>
      </w:pPr>
    </w:p>
    <w:p w:rsidR="00546738" w:rsidRDefault="0098167E" w:rsidP="00546738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98167E">
        <w:rPr>
          <w:iCs/>
          <w:sz w:val="28"/>
          <w:szCs w:val="28"/>
          <w:u w:val="single"/>
        </w:rPr>
        <w:t>Примечание:</w:t>
      </w:r>
      <w:r w:rsidRPr="0098167E">
        <w:rPr>
          <w:sz w:val="28"/>
          <w:szCs w:val="28"/>
        </w:rPr>
        <w:t xml:space="preserve"> копии</w:t>
      </w:r>
      <w:r w:rsidR="00044523" w:rsidRPr="0098167E">
        <w:rPr>
          <w:sz w:val="28"/>
          <w:szCs w:val="28"/>
        </w:rPr>
        <w:t xml:space="preserve"> всех документов, включая черновики и последующие окончательные версии документов, должны храниться конфиденциально, за исключением случаев, указанных ниже. </w:t>
      </w:r>
      <w:bookmarkStart w:id="9" w:name="_Toc26602074"/>
      <w:bookmarkStart w:id="10" w:name="_Toc26602387"/>
      <w:bookmarkStart w:id="11" w:name="_Toc46639674"/>
    </w:p>
    <w:p w:rsidR="00044523" w:rsidRPr="00546738" w:rsidRDefault="00044523" w:rsidP="00546738">
      <w:pPr>
        <w:spacing w:after="0" w:line="240" w:lineRule="auto"/>
        <w:ind w:left="-284" w:firstLine="851"/>
        <w:jc w:val="both"/>
        <w:rPr>
          <w:b/>
          <w:sz w:val="28"/>
          <w:szCs w:val="28"/>
        </w:rPr>
      </w:pPr>
      <w:r w:rsidRPr="00546738">
        <w:rPr>
          <w:rFonts w:ascii="Times New Roman" w:hAnsi="Times New Roman"/>
          <w:b/>
          <w:sz w:val="28"/>
          <w:szCs w:val="28"/>
        </w:rPr>
        <w:t xml:space="preserve">Копирование конфиденциальных документов </w:t>
      </w:r>
      <w:bookmarkEnd w:id="9"/>
      <w:bookmarkEnd w:id="10"/>
      <w:bookmarkEnd w:id="11"/>
    </w:p>
    <w:p w:rsidR="00546738" w:rsidRDefault="00044523" w:rsidP="00546738">
      <w:pPr>
        <w:numPr>
          <w:ilvl w:val="12"/>
          <w:numId w:val="0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8167E">
        <w:rPr>
          <w:sz w:val="28"/>
          <w:szCs w:val="28"/>
        </w:rPr>
        <w:t xml:space="preserve">Копии документов, включая черновики и окончательные версии, являются </w:t>
      </w:r>
      <w:r w:rsidR="00C96480" w:rsidRPr="0098167E">
        <w:rPr>
          <w:sz w:val="28"/>
          <w:szCs w:val="28"/>
        </w:rPr>
        <w:t>конфиденциальными, их</w:t>
      </w:r>
      <w:r w:rsidRPr="0098167E">
        <w:rPr>
          <w:sz w:val="28"/>
          <w:szCs w:val="28"/>
        </w:rPr>
        <w:t xml:space="preserve"> размножение и вынос запрещены, за исключением тех случаев, когда есть необходимость</w:t>
      </w:r>
      <w:bookmarkStart w:id="12" w:name="_Toc26602075"/>
      <w:bookmarkStart w:id="13" w:name="_Toc26602388"/>
      <w:bookmarkStart w:id="14" w:name="_Toc46639675"/>
      <w:r w:rsidR="00546738">
        <w:rPr>
          <w:sz w:val="28"/>
          <w:szCs w:val="28"/>
        </w:rPr>
        <w:t xml:space="preserve"> в их ежедневном использовании.</w:t>
      </w:r>
    </w:p>
    <w:p w:rsidR="00044523" w:rsidRPr="00546738" w:rsidRDefault="00044523" w:rsidP="00546738">
      <w:pPr>
        <w:numPr>
          <w:ilvl w:val="12"/>
          <w:numId w:val="0"/>
        </w:numPr>
        <w:spacing w:after="0" w:line="240" w:lineRule="auto"/>
        <w:ind w:left="-284" w:firstLine="851"/>
        <w:jc w:val="both"/>
        <w:rPr>
          <w:b/>
          <w:iCs/>
          <w:sz w:val="28"/>
          <w:szCs w:val="28"/>
        </w:rPr>
      </w:pPr>
      <w:r w:rsidRPr="00546738">
        <w:rPr>
          <w:rFonts w:ascii="Times New Roman" w:hAnsi="Times New Roman"/>
          <w:b/>
          <w:iCs/>
          <w:sz w:val="28"/>
          <w:szCs w:val="28"/>
        </w:rPr>
        <w:t xml:space="preserve">Копирование разрешено: </w:t>
      </w:r>
      <w:bookmarkEnd w:id="12"/>
      <w:bookmarkEnd w:id="13"/>
      <w:bookmarkEnd w:id="14"/>
    </w:p>
    <w:p w:rsidR="00044523" w:rsidRPr="0098167E" w:rsidRDefault="00044523" w:rsidP="0098167E">
      <w:pPr>
        <w:numPr>
          <w:ilvl w:val="0"/>
          <w:numId w:val="33"/>
        </w:numPr>
        <w:spacing w:after="0" w:line="240" w:lineRule="auto"/>
        <w:ind w:left="-284" w:firstLine="851"/>
        <w:jc w:val="thaiDistribute"/>
        <w:rPr>
          <w:iCs/>
          <w:sz w:val="28"/>
          <w:szCs w:val="28"/>
        </w:rPr>
      </w:pPr>
      <w:r w:rsidRPr="0098167E">
        <w:rPr>
          <w:rFonts w:eastAsia="Angsana New"/>
          <w:sz w:val="28"/>
          <w:szCs w:val="28"/>
        </w:rPr>
        <w:t xml:space="preserve">Только по запросу членов </w:t>
      </w:r>
      <w:r w:rsidR="00C96480" w:rsidRPr="0098167E">
        <w:rPr>
          <w:rFonts w:eastAsia="Angsana New"/>
          <w:sz w:val="28"/>
          <w:szCs w:val="28"/>
        </w:rPr>
        <w:t>ЛКЭ</w:t>
      </w:r>
      <w:r w:rsidRPr="0098167E">
        <w:rPr>
          <w:rFonts w:eastAsia="Angsana New"/>
          <w:sz w:val="28"/>
          <w:szCs w:val="28"/>
        </w:rPr>
        <w:t xml:space="preserve">. </w:t>
      </w:r>
    </w:p>
    <w:p w:rsidR="00044523" w:rsidRPr="0098167E" w:rsidRDefault="00044523" w:rsidP="0098167E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-284" w:firstLine="851"/>
        <w:jc w:val="thaiDistribute"/>
        <w:rPr>
          <w:sz w:val="28"/>
          <w:szCs w:val="28"/>
        </w:rPr>
      </w:pPr>
      <w:r w:rsidRPr="0098167E">
        <w:rPr>
          <w:rFonts w:eastAsia="Angsana New"/>
          <w:sz w:val="28"/>
          <w:szCs w:val="28"/>
        </w:rPr>
        <w:t>То</w:t>
      </w:r>
      <w:r w:rsidR="00C96480" w:rsidRPr="0098167E">
        <w:rPr>
          <w:rFonts w:eastAsia="Angsana New"/>
          <w:sz w:val="28"/>
          <w:szCs w:val="28"/>
        </w:rPr>
        <w:t>лько секретарю</w:t>
      </w:r>
      <w:r w:rsidRPr="0098167E">
        <w:rPr>
          <w:rFonts w:eastAsia="Angsana New"/>
          <w:sz w:val="28"/>
          <w:szCs w:val="28"/>
        </w:rPr>
        <w:t xml:space="preserve">. </w:t>
      </w:r>
    </w:p>
    <w:p w:rsidR="00044523" w:rsidRPr="0098167E" w:rsidRDefault="00044523" w:rsidP="0098167E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-284" w:firstLine="851"/>
        <w:jc w:val="thaiDistribute"/>
        <w:rPr>
          <w:sz w:val="28"/>
          <w:szCs w:val="28"/>
        </w:rPr>
      </w:pPr>
      <w:r w:rsidRPr="0098167E">
        <w:rPr>
          <w:sz w:val="28"/>
          <w:szCs w:val="28"/>
        </w:rPr>
        <w:t xml:space="preserve">Секретарь может обратиться к кому-либо за оказанием помощи, но отвечает за соблюдение конфиденциальности всех документов. </w:t>
      </w:r>
    </w:p>
    <w:p w:rsidR="00044523" w:rsidRPr="0098167E" w:rsidRDefault="00C96480" w:rsidP="0098167E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98167E">
        <w:rPr>
          <w:sz w:val="28"/>
          <w:szCs w:val="28"/>
        </w:rPr>
        <w:t>Список копий должен храниться у секретаря</w:t>
      </w:r>
      <w:r w:rsidR="00044523" w:rsidRPr="0098167E">
        <w:rPr>
          <w:sz w:val="28"/>
          <w:szCs w:val="28"/>
        </w:rPr>
        <w:t xml:space="preserve"> и должен содержать: Ф.И.О., подпись получателя, Ф.И.О. сотрудника секретариата, который сделал копию; число сделанных копий и регистрацию о копировании. </w:t>
      </w:r>
    </w:p>
    <w:p w:rsidR="00044523" w:rsidRPr="0098167E" w:rsidRDefault="00044523" w:rsidP="0098167E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98167E">
        <w:rPr>
          <w:sz w:val="28"/>
          <w:szCs w:val="28"/>
        </w:rPr>
        <w:t xml:space="preserve">Копии документов лицам, не являющимися членами (включая </w:t>
      </w:r>
      <w:r w:rsidR="00C96480" w:rsidRPr="0098167E">
        <w:rPr>
          <w:sz w:val="28"/>
          <w:szCs w:val="28"/>
        </w:rPr>
        <w:t>с</w:t>
      </w:r>
      <w:r w:rsidRPr="0098167E">
        <w:rPr>
          <w:sz w:val="28"/>
          <w:szCs w:val="28"/>
        </w:rPr>
        <w:t>екретаря), могут быть выданы только на осно</w:t>
      </w:r>
      <w:r w:rsidR="00C96480" w:rsidRPr="0098167E">
        <w:rPr>
          <w:sz w:val="28"/>
          <w:szCs w:val="28"/>
        </w:rPr>
        <w:t>вании разрешения Председателя и после подписания ф</w:t>
      </w:r>
      <w:r w:rsidRPr="0098167E">
        <w:rPr>
          <w:sz w:val="28"/>
          <w:szCs w:val="28"/>
        </w:rPr>
        <w:t>ормы о соблюдении конфиденциальности. Копии, сделанные</w:t>
      </w:r>
      <w:r w:rsidR="00C96480" w:rsidRPr="0098167E">
        <w:rPr>
          <w:sz w:val="28"/>
          <w:szCs w:val="28"/>
        </w:rPr>
        <w:t xml:space="preserve"> для лиц, не являющихся членами, должны</w:t>
      </w:r>
      <w:r w:rsidRPr="0098167E">
        <w:rPr>
          <w:sz w:val="28"/>
          <w:szCs w:val="28"/>
        </w:rPr>
        <w:t xml:space="preserve"> быть зарегистрированы как в списке запрашиваемых копий </w:t>
      </w:r>
      <w:r w:rsidR="00C96480" w:rsidRPr="0098167E">
        <w:rPr>
          <w:sz w:val="28"/>
          <w:szCs w:val="28"/>
        </w:rPr>
        <w:t>ЛКЭ</w:t>
      </w:r>
      <w:r w:rsidRPr="0098167E">
        <w:rPr>
          <w:sz w:val="28"/>
          <w:szCs w:val="28"/>
        </w:rPr>
        <w:t xml:space="preserve">, так и в списке копий оригиналов документов. </w:t>
      </w:r>
    </w:p>
    <w:p w:rsidR="00546738" w:rsidRDefault="00044523" w:rsidP="00546738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98167E">
        <w:rPr>
          <w:sz w:val="28"/>
          <w:szCs w:val="28"/>
        </w:rPr>
        <w:t xml:space="preserve">Список копий с оригиналов документов должен храниться с оригиналами документов. Список копий оригиналов документов не является конфиденциальным документом и может быть выдан по запросу. </w:t>
      </w:r>
      <w:bookmarkStart w:id="15" w:name="_Toc26602082"/>
      <w:bookmarkStart w:id="16" w:name="_Toc26602395"/>
      <w:bookmarkStart w:id="17" w:name="_Toc46639682"/>
    </w:p>
    <w:p w:rsidR="00936B1E" w:rsidRPr="00546738" w:rsidRDefault="00936B1E" w:rsidP="00546738">
      <w:pPr>
        <w:pStyle w:val="ac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546738">
        <w:rPr>
          <w:rFonts w:cstheme="minorHAnsi"/>
          <w:sz w:val="28"/>
          <w:szCs w:val="28"/>
          <w:u w:val="single"/>
        </w:rPr>
        <w:t>Приложения</w:t>
      </w:r>
      <w:r w:rsidRPr="00546738">
        <w:rPr>
          <w:rFonts w:cstheme="minorHAnsi"/>
          <w:sz w:val="28"/>
          <w:szCs w:val="28"/>
        </w:rPr>
        <w:t>:</w:t>
      </w:r>
      <w:r w:rsidRPr="00546738">
        <w:rPr>
          <w:rFonts w:cstheme="minorHAnsi"/>
          <w:sz w:val="28"/>
          <w:szCs w:val="28"/>
          <w:u w:val="single"/>
        </w:rPr>
        <w:t xml:space="preserve"> </w:t>
      </w: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B0765" w:rsidRDefault="002B076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313B5" w:rsidRDefault="006313B5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44523" w:rsidRPr="0098167E" w:rsidRDefault="00044523" w:rsidP="0098167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8167E">
        <w:rPr>
          <w:rFonts w:ascii="Times New Roman" w:hAnsi="Times New Roman"/>
          <w:b/>
          <w:sz w:val="28"/>
          <w:szCs w:val="28"/>
        </w:rPr>
        <w:lastRenderedPageBreak/>
        <w:t>П</w:t>
      </w:r>
      <w:r w:rsidR="006313B5">
        <w:rPr>
          <w:rFonts w:ascii="Times New Roman" w:hAnsi="Times New Roman"/>
          <w:b/>
          <w:sz w:val="28"/>
          <w:szCs w:val="28"/>
        </w:rPr>
        <w:t>Ф</w:t>
      </w:r>
      <w:bookmarkEnd w:id="15"/>
      <w:bookmarkEnd w:id="16"/>
      <w:bookmarkEnd w:id="17"/>
      <w:r w:rsidR="006313B5">
        <w:rPr>
          <w:rFonts w:ascii="Times New Roman" w:hAnsi="Times New Roman"/>
          <w:b/>
          <w:sz w:val="28"/>
          <w:szCs w:val="28"/>
        </w:rPr>
        <w:t>/01-026/01</w:t>
      </w:r>
    </w:p>
    <w:p w:rsidR="00044523" w:rsidRPr="00122CEE" w:rsidRDefault="00044523" w:rsidP="0004452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22CEE">
        <w:rPr>
          <w:rFonts w:ascii="Times New Roman" w:hAnsi="Times New Roman"/>
          <w:sz w:val="24"/>
          <w:szCs w:val="24"/>
        </w:rPr>
        <w:t>Список запрашиваемых копий документов ЭК</w:t>
      </w:r>
    </w:p>
    <w:p w:rsidR="00044523" w:rsidRPr="00FC1629" w:rsidRDefault="00044523" w:rsidP="00044523">
      <w:pPr>
        <w:jc w:val="both"/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2019"/>
        <w:gridCol w:w="861"/>
        <w:gridCol w:w="2145"/>
        <w:gridCol w:w="1095"/>
        <w:gridCol w:w="1425"/>
        <w:gridCol w:w="731"/>
      </w:tblGrid>
      <w:tr w:rsidR="00044523" w:rsidTr="00463292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44523" w:rsidRDefault="00044523" w:rsidP="00463292">
            <w:pPr>
              <w:spacing w:before="100" w:after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523" w:rsidRPr="00FC1629" w:rsidRDefault="00044523" w:rsidP="00463292">
            <w:pPr>
              <w:spacing w:before="100" w:after="55"/>
              <w:jc w:val="center"/>
            </w:pPr>
            <w:r>
              <w:t>Запрашиваемый документ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523" w:rsidRPr="00FC1629" w:rsidRDefault="00044523" w:rsidP="00463292">
            <w:pPr>
              <w:spacing w:before="100" w:after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копий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523" w:rsidRDefault="00044523" w:rsidP="00463292">
            <w:pPr>
              <w:spacing w:before="100" w:after="55"/>
              <w:jc w:val="center"/>
            </w:pPr>
            <w:r>
              <w:t>ФИО получателя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523" w:rsidRPr="00FC1629" w:rsidRDefault="00044523" w:rsidP="00463292">
            <w:pPr>
              <w:spacing w:before="100" w:after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523" w:rsidRPr="00FC1629" w:rsidRDefault="00044523" w:rsidP="00463292">
            <w:pPr>
              <w:spacing w:before="100" w:after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сотрудника секретариата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44523" w:rsidRPr="00FC1629" w:rsidRDefault="00044523" w:rsidP="00463292">
            <w:pPr>
              <w:spacing w:before="100" w:after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044523" w:rsidTr="00463292">
        <w:trPr>
          <w:cantSplit/>
          <w:jc w:val="center"/>
        </w:trPr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</w:pPr>
          </w:p>
        </w:tc>
        <w:tc>
          <w:tcPr>
            <w:tcW w:w="2019" w:type="dxa"/>
            <w:tcBorders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861" w:type="dxa"/>
            <w:tcBorders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145" w:type="dxa"/>
            <w:tcBorders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  <w:tr w:rsidR="00044523" w:rsidTr="0046329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  <w:tr w:rsidR="00044523" w:rsidTr="0046329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  <w:tr w:rsidR="00044523" w:rsidTr="0098167E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  <w:tr w:rsidR="00044523" w:rsidTr="0098167E">
        <w:trPr>
          <w:cantSplit/>
          <w:trHeight w:val="6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</w:tbl>
    <w:p w:rsidR="006313B5" w:rsidRDefault="006313B5" w:rsidP="00044523">
      <w:pPr>
        <w:pStyle w:val="1"/>
        <w:ind w:right="408"/>
        <w:jc w:val="right"/>
        <w:rPr>
          <w:rFonts w:ascii="Times New Roman" w:hAnsi="Times New Roman"/>
          <w:sz w:val="24"/>
          <w:szCs w:val="24"/>
        </w:rPr>
      </w:pPr>
      <w:bookmarkStart w:id="18" w:name="_Toc46639684"/>
    </w:p>
    <w:p w:rsidR="006313B5" w:rsidRDefault="006313B5" w:rsidP="006313B5"/>
    <w:p w:rsidR="006313B5" w:rsidRPr="006313B5" w:rsidRDefault="006313B5" w:rsidP="006313B5"/>
    <w:p w:rsidR="006313B5" w:rsidRDefault="006313B5" w:rsidP="00044523">
      <w:pPr>
        <w:pStyle w:val="1"/>
        <w:ind w:right="408"/>
        <w:jc w:val="right"/>
        <w:rPr>
          <w:rFonts w:ascii="Times New Roman" w:hAnsi="Times New Roman"/>
          <w:sz w:val="24"/>
          <w:szCs w:val="24"/>
        </w:rPr>
      </w:pPr>
    </w:p>
    <w:p w:rsidR="006313B5" w:rsidRDefault="006313B5" w:rsidP="00044523">
      <w:pPr>
        <w:pStyle w:val="1"/>
        <w:ind w:right="408"/>
        <w:jc w:val="right"/>
        <w:rPr>
          <w:rFonts w:ascii="Times New Roman" w:hAnsi="Times New Roman"/>
          <w:sz w:val="24"/>
          <w:szCs w:val="24"/>
        </w:rPr>
      </w:pPr>
    </w:p>
    <w:p w:rsidR="006313B5" w:rsidRDefault="006313B5" w:rsidP="00044523">
      <w:pPr>
        <w:pStyle w:val="1"/>
        <w:ind w:right="408"/>
        <w:jc w:val="right"/>
        <w:rPr>
          <w:rFonts w:ascii="Times New Roman" w:hAnsi="Times New Roman"/>
          <w:sz w:val="24"/>
          <w:szCs w:val="24"/>
        </w:rPr>
      </w:pPr>
    </w:p>
    <w:p w:rsidR="006313B5" w:rsidRDefault="006313B5" w:rsidP="00044523">
      <w:pPr>
        <w:pStyle w:val="1"/>
        <w:ind w:right="408"/>
        <w:jc w:val="right"/>
        <w:rPr>
          <w:rFonts w:ascii="Times New Roman" w:hAnsi="Times New Roman"/>
          <w:sz w:val="24"/>
          <w:szCs w:val="24"/>
        </w:rPr>
      </w:pPr>
    </w:p>
    <w:p w:rsidR="006313B5" w:rsidRDefault="006313B5" w:rsidP="00044523">
      <w:pPr>
        <w:pStyle w:val="1"/>
        <w:ind w:right="408"/>
        <w:jc w:val="right"/>
        <w:rPr>
          <w:rFonts w:ascii="Times New Roman" w:hAnsi="Times New Roman"/>
          <w:sz w:val="24"/>
          <w:szCs w:val="24"/>
        </w:rPr>
      </w:pPr>
    </w:p>
    <w:p w:rsidR="006313B5" w:rsidRDefault="006313B5" w:rsidP="00044523">
      <w:pPr>
        <w:pStyle w:val="1"/>
        <w:ind w:right="408"/>
        <w:jc w:val="right"/>
        <w:rPr>
          <w:rFonts w:ascii="Times New Roman" w:hAnsi="Times New Roman"/>
          <w:sz w:val="24"/>
          <w:szCs w:val="24"/>
        </w:rPr>
      </w:pPr>
    </w:p>
    <w:p w:rsidR="006313B5" w:rsidRDefault="006313B5" w:rsidP="00044523">
      <w:pPr>
        <w:pStyle w:val="1"/>
        <w:ind w:right="408"/>
        <w:jc w:val="right"/>
        <w:rPr>
          <w:rFonts w:ascii="Times New Roman" w:hAnsi="Times New Roman"/>
          <w:sz w:val="24"/>
          <w:szCs w:val="24"/>
        </w:rPr>
      </w:pPr>
    </w:p>
    <w:p w:rsidR="006313B5" w:rsidRDefault="006313B5" w:rsidP="00044523">
      <w:pPr>
        <w:pStyle w:val="1"/>
        <w:ind w:right="408"/>
        <w:jc w:val="right"/>
        <w:rPr>
          <w:rFonts w:ascii="Times New Roman" w:hAnsi="Times New Roman"/>
          <w:sz w:val="24"/>
          <w:szCs w:val="24"/>
        </w:rPr>
      </w:pPr>
    </w:p>
    <w:p w:rsidR="006313B5" w:rsidRDefault="006313B5" w:rsidP="00044523">
      <w:pPr>
        <w:pStyle w:val="1"/>
        <w:ind w:right="408"/>
        <w:jc w:val="right"/>
        <w:rPr>
          <w:rFonts w:ascii="Times New Roman" w:hAnsi="Times New Roman"/>
          <w:sz w:val="24"/>
          <w:szCs w:val="24"/>
        </w:rPr>
      </w:pPr>
    </w:p>
    <w:p w:rsidR="006313B5" w:rsidRPr="006313B5" w:rsidRDefault="006313B5" w:rsidP="006313B5"/>
    <w:p w:rsidR="006313B5" w:rsidRDefault="006313B5" w:rsidP="00044523">
      <w:pPr>
        <w:pStyle w:val="1"/>
        <w:ind w:right="408"/>
        <w:jc w:val="right"/>
        <w:rPr>
          <w:rFonts w:ascii="Times New Roman" w:hAnsi="Times New Roman"/>
          <w:sz w:val="24"/>
          <w:szCs w:val="24"/>
        </w:rPr>
      </w:pPr>
    </w:p>
    <w:bookmarkEnd w:id="18"/>
    <w:p w:rsidR="00044523" w:rsidRDefault="006313B5" w:rsidP="00044523">
      <w:pPr>
        <w:pStyle w:val="1"/>
        <w:ind w:right="4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ПФ/02-026/01</w:t>
      </w:r>
    </w:p>
    <w:p w:rsidR="00044523" w:rsidRPr="00122CEE" w:rsidRDefault="00044523" w:rsidP="0004452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22CEE">
        <w:rPr>
          <w:rFonts w:ascii="Times New Roman" w:hAnsi="Times New Roman"/>
          <w:sz w:val="24"/>
          <w:szCs w:val="24"/>
        </w:rPr>
        <w:t>Список копий оригиналов документов</w:t>
      </w:r>
    </w:p>
    <w:p w:rsidR="00044523" w:rsidRPr="00122CEE" w:rsidRDefault="00044523" w:rsidP="00044523">
      <w:pPr>
        <w:spacing w:line="360" w:lineRule="auto"/>
        <w:jc w:val="both"/>
      </w:pPr>
      <w:r w:rsidRPr="00122CEE">
        <w:rPr>
          <w:b/>
          <w:bCs/>
          <w:i/>
          <w:iCs/>
        </w:rPr>
        <w:t>Название документа</w:t>
      </w:r>
      <w:r w:rsidRPr="00122CEE">
        <w:t xml:space="preserve">: </w:t>
      </w:r>
    </w:p>
    <w:tbl>
      <w:tblPr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0"/>
        <w:gridCol w:w="1980"/>
        <w:gridCol w:w="785"/>
        <w:gridCol w:w="2221"/>
        <w:gridCol w:w="1095"/>
        <w:gridCol w:w="1425"/>
        <w:gridCol w:w="731"/>
      </w:tblGrid>
      <w:tr w:rsidR="00044523" w:rsidTr="00463292">
        <w:trPr>
          <w:cantSplit/>
        </w:trPr>
        <w:tc>
          <w:tcPr>
            <w:tcW w:w="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523" w:rsidRDefault="00044523" w:rsidP="00463292">
            <w:pPr>
              <w:spacing w:before="100" w:after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523" w:rsidRDefault="00044523" w:rsidP="00463292">
            <w:pPr>
              <w:spacing w:before="100" w:after="55"/>
              <w:jc w:val="center"/>
              <w:rPr>
                <w:lang w:val="en-GB"/>
              </w:rPr>
            </w:pPr>
            <w:r>
              <w:rPr>
                <w:b/>
                <w:bCs/>
              </w:rPr>
              <w:t>ФИО получателя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523" w:rsidRPr="00FC1629" w:rsidRDefault="00044523" w:rsidP="00463292">
            <w:pPr>
              <w:spacing w:before="100" w:after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копий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523" w:rsidRDefault="00044523" w:rsidP="00463292">
            <w:pPr>
              <w:spacing w:before="100" w:after="55"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запроса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523" w:rsidRPr="00FC1629" w:rsidRDefault="00044523" w:rsidP="00463292">
            <w:pPr>
              <w:spacing w:before="100" w:after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523" w:rsidRPr="00FC1629" w:rsidRDefault="00044523" w:rsidP="00463292">
            <w:pPr>
              <w:spacing w:before="100" w:after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сотрудника секретариата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523" w:rsidRPr="00FC1629" w:rsidRDefault="00044523" w:rsidP="00463292">
            <w:pPr>
              <w:spacing w:before="100" w:after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044523" w:rsidTr="00463292">
        <w:trPr>
          <w:cantSplit/>
        </w:trPr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</w:pPr>
          </w:p>
        </w:tc>
        <w:tc>
          <w:tcPr>
            <w:tcW w:w="1980" w:type="dxa"/>
            <w:tcBorders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85" w:type="dxa"/>
            <w:tcBorders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221" w:type="dxa"/>
            <w:tcBorders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  <w:tr w:rsidR="00044523" w:rsidTr="00463292"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  <w:tr w:rsidR="00044523" w:rsidTr="00463292"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  <w:tr w:rsidR="00044523" w:rsidTr="00463292"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  <w:tr w:rsidR="00044523" w:rsidTr="00463292"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  <w:tr w:rsidR="00044523" w:rsidTr="00463292"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  <w:tr w:rsidR="00044523" w:rsidTr="00463292"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  <w:tr w:rsidR="00044523" w:rsidTr="00463292"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  <w:tr w:rsidR="00044523" w:rsidTr="00463292"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  <w:tr w:rsidR="00044523" w:rsidTr="00463292">
        <w:trPr>
          <w:cantSplit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3" w:rsidRDefault="00044523" w:rsidP="00463292">
            <w:pPr>
              <w:spacing w:before="240" w:after="240"/>
              <w:jc w:val="both"/>
              <w:rPr>
                <w:lang w:val="en-GB"/>
              </w:rPr>
            </w:pPr>
          </w:p>
        </w:tc>
      </w:tr>
    </w:tbl>
    <w:p w:rsidR="00044523" w:rsidRDefault="00044523" w:rsidP="00044523">
      <w:pPr>
        <w:spacing w:before="60"/>
        <w:jc w:val="thaiDistribute"/>
        <w:rPr>
          <w:i/>
          <w:iCs/>
        </w:rPr>
      </w:pPr>
      <w:r>
        <w:rPr>
          <w:i/>
          <w:iCs/>
          <w:u w:val="single"/>
        </w:rPr>
        <w:t>Примечание</w:t>
      </w:r>
      <w:r w:rsidRPr="00FC1629">
        <w:t xml:space="preserve">: </w:t>
      </w:r>
      <w:r w:rsidRPr="00FC1629">
        <w:tab/>
      </w:r>
      <w:r>
        <w:rPr>
          <w:i/>
          <w:iCs/>
        </w:rPr>
        <w:t>данный список должен быть приложен к оригиналу документа</w:t>
      </w:r>
    </w:p>
    <w:p w:rsidR="00091CBB" w:rsidRPr="005D569E" w:rsidRDefault="00091CBB" w:rsidP="008E7C39">
      <w:pPr>
        <w:pStyle w:val="ac"/>
        <w:numPr>
          <w:ilvl w:val="0"/>
          <w:numId w:val="28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bookmarkStart w:id="19" w:name="_GoBack"/>
      <w:bookmarkEnd w:id="19"/>
      <w:r w:rsidRPr="005D569E">
        <w:rPr>
          <w:rFonts w:cstheme="minorHAnsi"/>
          <w:sz w:val="28"/>
          <w:szCs w:val="28"/>
          <w:u w:val="single"/>
        </w:rPr>
        <w:t>Ссылки на НПА</w:t>
      </w:r>
    </w:p>
    <w:p w:rsidR="00B7362E" w:rsidRPr="005D569E" w:rsidRDefault="00430BAC" w:rsidP="008E7C3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hyperlink r:id="rId8" w:history="1">
        <w:r w:rsidR="00B7362E" w:rsidRPr="005D569E">
          <w:rPr>
            <w:rFonts w:cstheme="minorHAnsi"/>
            <w:bCs/>
            <w:sz w:val="28"/>
            <w:szCs w:val="28"/>
          </w:rPr>
          <w:t>Конституцией</w:t>
        </w:r>
      </w:hyperlink>
      <w:r w:rsidR="00B7362E" w:rsidRPr="005D569E">
        <w:rPr>
          <w:rFonts w:cstheme="minorHAnsi"/>
          <w:sz w:val="28"/>
          <w:szCs w:val="28"/>
        </w:rPr>
        <w:t xml:space="preserve"> Республики Казахстан от 30 августа 1995 года;</w:t>
      </w:r>
    </w:p>
    <w:p w:rsidR="00B7362E" w:rsidRPr="005639DB" w:rsidRDefault="00B7362E" w:rsidP="008E7C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D569E">
        <w:rPr>
          <w:rFonts w:cstheme="minorHAnsi"/>
          <w:sz w:val="28"/>
          <w:szCs w:val="28"/>
        </w:rPr>
        <w:t>Нормативными правовыми актами в области</w:t>
      </w:r>
      <w:r w:rsidRPr="005639DB">
        <w:rPr>
          <w:sz w:val="28"/>
          <w:szCs w:val="28"/>
        </w:rPr>
        <w:t xml:space="preserve"> здравоохранения:   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-Кодекс Республики Казахстан</w:t>
      </w:r>
      <w:r w:rsidR="00065186" w:rsidRPr="005639DB">
        <w:rPr>
          <w:sz w:val="28"/>
          <w:szCs w:val="28"/>
        </w:rPr>
        <w:t xml:space="preserve"> </w:t>
      </w:r>
      <w:r w:rsidRPr="005639DB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- Приказ Министра здравоохранения Республики Казахстан от 25 июля 2007 года «Об утверждении Правил проведения доклинических исследований, </w:t>
      </w:r>
      <w:r w:rsidRPr="005639DB">
        <w:rPr>
          <w:sz w:val="28"/>
          <w:szCs w:val="28"/>
        </w:rPr>
        <w:lastRenderedPageBreak/>
        <w:t>медико-биологических экспериментов и клинических испытаний в Республике Казахстан»;</w:t>
      </w:r>
    </w:p>
    <w:p w:rsidR="00B7362E" w:rsidRPr="00B7362E" w:rsidRDefault="002B6C03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</w:t>
      </w:r>
      <w:r w:rsidR="00B7362E" w:rsidRPr="005639DB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</w:t>
      </w:r>
      <w:r w:rsidR="00B7362E" w:rsidRPr="00B7362E">
        <w:rPr>
          <w:sz w:val="28"/>
          <w:szCs w:val="28"/>
        </w:rPr>
        <w:t>блики Казахстан от 14 февраля 2005 года №53);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20" w:name="sub1000674224"/>
      <w:r w:rsidR="00336194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336194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336194" w:rsidRPr="00B7362E">
        <w:rPr>
          <w:sz w:val="28"/>
          <w:szCs w:val="28"/>
        </w:rPr>
        <w:fldChar w:fldCharType="end"/>
      </w:r>
      <w:bookmarkEnd w:id="20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AF4409">
      <w:pPr>
        <w:pStyle w:val="ac"/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209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ED17FE">
        <w:tc>
          <w:tcPr>
            <w:tcW w:w="112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F33B5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F33B5" w:rsidTr="00FF33B5">
        <w:tc>
          <w:tcPr>
            <w:tcW w:w="1129" w:type="dxa"/>
          </w:tcPr>
          <w:p w:rsidR="00FF33B5" w:rsidRPr="00FB2546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F33B5" w:rsidTr="00FF33B5">
        <w:tc>
          <w:tcPr>
            <w:tcW w:w="1129" w:type="dxa"/>
          </w:tcPr>
          <w:p w:rsidR="00FF33B5" w:rsidRPr="00FB2546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F33B5" w:rsidTr="00FF33B5">
        <w:tc>
          <w:tcPr>
            <w:tcW w:w="1129" w:type="dxa"/>
          </w:tcPr>
          <w:p w:rsidR="00FF33B5" w:rsidRPr="00FB2546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F33B5" w:rsidTr="00FF33B5">
        <w:tc>
          <w:tcPr>
            <w:tcW w:w="1129" w:type="dxa"/>
          </w:tcPr>
          <w:p w:rsidR="00FF33B5" w:rsidRPr="00FB2546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F33B5" w:rsidTr="00ED17FE">
        <w:tc>
          <w:tcPr>
            <w:tcW w:w="1129" w:type="dxa"/>
            <w:tcBorders>
              <w:bottom w:val="single" w:sz="4" w:space="0" w:color="auto"/>
            </w:tcBorders>
          </w:tcPr>
          <w:p w:rsidR="00FF33B5" w:rsidRPr="00FB2546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F33B5" w:rsidRDefault="00FF33B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Pr="0060185A" w:rsidRDefault="00091CBB" w:rsidP="00BD59B3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RPr="0060185A" w:rsidSect="00FF33B5">
      <w:headerReference w:type="default" r:id="rId9"/>
      <w:footerReference w:type="default" r:id="rId10"/>
      <w:headerReference w:type="first" r:id="rId11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AC" w:rsidRDefault="00430BAC" w:rsidP="003D5EB8">
      <w:pPr>
        <w:spacing w:after="0" w:line="240" w:lineRule="auto"/>
      </w:pPr>
      <w:r>
        <w:separator/>
      </w:r>
    </w:p>
  </w:endnote>
  <w:endnote w:type="continuationSeparator" w:id="0">
    <w:p w:rsidR="00430BAC" w:rsidRDefault="00430BAC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BA" w:rsidRDefault="00F44EBA" w:rsidP="00F44EBA">
    <w:pPr>
      <w:pStyle w:val="af0"/>
      <w:rPr>
        <w:color w:val="000000"/>
      </w:rPr>
    </w:pPr>
  </w:p>
  <w:p w:rsidR="00F44EBA" w:rsidRPr="00087402" w:rsidRDefault="00F44EBA" w:rsidP="00F44EBA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2B0765">
      <w:rPr>
        <w:noProof/>
        <w:color w:val="000000"/>
      </w:rPr>
      <w:t>6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6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  <w:p w:rsidR="00F44EBA" w:rsidRPr="0049595F" w:rsidRDefault="00F44EBA" w:rsidP="00F44EBA">
    <w:pPr>
      <w:pStyle w:val="af0"/>
    </w:pPr>
  </w:p>
  <w:p w:rsidR="00A7753C" w:rsidRPr="00F44EBA" w:rsidRDefault="00A7753C" w:rsidP="00F44EB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AC" w:rsidRDefault="00430BAC" w:rsidP="003D5EB8">
      <w:pPr>
        <w:spacing w:after="0" w:line="240" w:lineRule="auto"/>
      </w:pPr>
      <w:r>
        <w:separator/>
      </w:r>
    </w:p>
  </w:footnote>
  <w:footnote w:type="continuationSeparator" w:id="0">
    <w:p w:rsidR="00430BAC" w:rsidRDefault="00430BAC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FF33B5" w:rsidP="003D5EB8">
    <w:pPr>
      <w:pStyle w:val="ae"/>
      <w:ind w:left="2127"/>
    </w:pPr>
    <w:r>
      <w:rPr>
        <w:noProof/>
        <w:lang w:eastAsia="ru-RU"/>
      </w:rPr>
      <w:drawing>
        <wp:inline distT="0" distB="0" distL="0" distR="0" wp14:anchorId="6E1229EE" wp14:editId="49DF7091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FF33B5" w:rsidP="00FF33B5">
    <w:pPr>
      <w:pStyle w:val="ae"/>
      <w:jc w:val="center"/>
    </w:pPr>
    <w:r>
      <w:rPr>
        <w:noProof/>
        <w:lang w:eastAsia="ru-RU"/>
      </w:rPr>
      <w:drawing>
        <wp:inline distT="0" distB="0" distL="0" distR="0" wp14:anchorId="47331943" wp14:editId="2211F164">
          <wp:extent cx="2256790" cy="719455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2F6"/>
    <w:multiLevelType w:val="singleLevel"/>
    <w:tmpl w:val="A27E627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049628E7"/>
    <w:multiLevelType w:val="hybridMultilevel"/>
    <w:tmpl w:val="64F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513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5">
    <w:nsid w:val="1A2825AF"/>
    <w:multiLevelType w:val="hybridMultilevel"/>
    <w:tmpl w:val="DD70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D63B1"/>
    <w:multiLevelType w:val="hybridMultilevel"/>
    <w:tmpl w:val="E346991C"/>
    <w:lvl w:ilvl="0" w:tplc="60C852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8">
    <w:nsid w:val="2B976AD8"/>
    <w:multiLevelType w:val="hybridMultilevel"/>
    <w:tmpl w:val="83B05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71EA2"/>
    <w:multiLevelType w:val="hybridMultilevel"/>
    <w:tmpl w:val="293A24EC"/>
    <w:lvl w:ilvl="0" w:tplc="EC76EE9A">
      <w:start w:val="1"/>
      <w:numFmt w:val="decimal"/>
      <w:lvlText w:val="%1."/>
      <w:lvlJc w:val="left"/>
      <w:pPr>
        <w:ind w:left="1920" w:hanging="360"/>
      </w:pPr>
      <w:rPr>
        <w:rFonts w:cstheme="minorHAns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25944AB"/>
    <w:multiLevelType w:val="hybridMultilevel"/>
    <w:tmpl w:val="CCAA4B26"/>
    <w:lvl w:ilvl="0" w:tplc="B7CC7C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680A"/>
    <w:multiLevelType w:val="hybridMultilevel"/>
    <w:tmpl w:val="1C1842AE"/>
    <w:lvl w:ilvl="0" w:tplc="0E3C8D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B132B"/>
    <w:multiLevelType w:val="hybridMultilevel"/>
    <w:tmpl w:val="2BA81E0C"/>
    <w:lvl w:ilvl="0" w:tplc="11F2B0A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B201A5"/>
    <w:multiLevelType w:val="hybridMultilevel"/>
    <w:tmpl w:val="792E6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A08B3"/>
    <w:multiLevelType w:val="hybridMultilevel"/>
    <w:tmpl w:val="5C48B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582BFD"/>
    <w:multiLevelType w:val="hybridMultilevel"/>
    <w:tmpl w:val="725CB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25E47"/>
    <w:multiLevelType w:val="hybridMultilevel"/>
    <w:tmpl w:val="12687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956D4"/>
    <w:multiLevelType w:val="hybridMultilevel"/>
    <w:tmpl w:val="AD30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cs="Angsana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  <w:cs w:val="0"/>
        <w:lang w:bidi="th-TH"/>
      </w:rPr>
    </w:lvl>
  </w:abstractNum>
  <w:abstractNum w:abstractNumId="20">
    <w:nsid w:val="51E75C7F"/>
    <w:multiLevelType w:val="hybridMultilevel"/>
    <w:tmpl w:val="050AB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2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3">
    <w:nsid w:val="55236466"/>
    <w:multiLevelType w:val="hybridMultilevel"/>
    <w:tmpl w:val="B39C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A55A4"/>
    <w:multiLevelType w:val="hybridMultilevel"/>
    <w:tmpl w:val="8E3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71FC0"/>
    <w:multiLevelType w:val="hybridMultilevel"/>
    <w:tmpl w:val="5D783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C65945"/>
    <w:multiLevelType w:val="hybridMultilevel"/>
    <w:tmpl w:val="432EACE6"/>
    <w:lvl w:ilvl="0" w:tplc="9B3834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11C477B"/>
    <w:multiLevelType w:val="hybridMultilevel"/>
    <w:tmpl w:val="0C0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841D5"/>
    <w:multiLevelType w:val="hybridMultilevel"/>
    <w:tmpl w:val="7F08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62214D"/>
    <w:multiLevelType w:val="singleLevel"/>
    <w:tmpl w:val="056C6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30">
    <w:nsid w:val="65757C81"/>
    <w:multiLevelType w:val="hybridMultilevel"/>
    <w:tmpl w:val="D380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2">
    <w:nsid w:val="7C481EC5"/>
    <w:multiLevelType w:val="hybridMultilevel"/>
    <w:tmpl w:val="3CB08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B1FAA"/>
    <w:multiLevelType w:val="hybridMultilevel"/>
    <w:tmpl w:val="651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4169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9"/>
  </w:num>
  <w:num w:numId="5">
    <w:abstractNumId w:val="14"/>
  </w:num>
  <w:num w:numId="6">
    <w:abstractNumId w:val="28"/>
  </w:num>
  <w:num w:numId="7">
    <w:abstractNumId w:val="23"/>
  </w:num>
  <w:num w:numId="8">
    <w:abstractNumId w:val="2"/>
  </w:num>
  <w:num w:numId="9">
    <w:abstractNumId w:val="31"/>
  </w:num>
  <w:num w:numId="10">
    <w:abstractNumId w:val="3"/>
  </w:num>
  <w:num w:numId="11">
    <w:abstractNumId w:val="4"/>
  </w:num>
  <w:num w:numId="12">
    <w:abstractNumId w:val="21"/>
  </w:num>
  <w:num w:numId="13">
    <w:abstractNumId w:val="22"/>
  </w:num>
  <w:num w:numId="14">
    <w:abstractNumId w:val="7"/>
  </w:num>
  <w:num w:numId="15">
    <w:abstractNumId w:val="1"/>
  </w:num>
  <w:num w:numId="16">
    <w:abstractNumId w:val="30"/>
  </w:num>
  <w:num w:numId="17">
    <w:abstractNumId w:val="18"/>
  </w:num>
  <w:num w:numId="18">
    <w:abstractNumId w:val="24"/>
  </w:num>
  <w:num w:numId="19">
    <w:abstractNumId w:val="10"/>
  </w:num>
  <w:num w:numId="20">
    <w:abstractNumId w:val="27"/>
  </w:num>
  <w:num w:numId="21">
    <w:abstractNumId w:val="20"/>
  </w:num>
  <w:num w:numId="22">
    <w:abstractNumId w:val="29"/>
  </w:num>
  <w:num w:numId="23">
    <w:abstractNumId w:val="5"/>
  </w:num>
  <w:num w:numId="24">
    <w:abstractNumId w:val="33"/>
  </w:num>
  <w:num w:numId="25">
    <w:abstractNumId w:val="9"/>
  </w:num>
  <w:num w:numId="26">
    <w:abstractNumId w:val="11"/>
  </w:num>
  <w:num w:numId="27">
    <w:abstractNumId w:val="32"/>
  </w:num>
  <w:num w:numId="28">
    <w:abstractNumId w:val="26"/>
  </w:num>
  <w:num w:numId="29">
    <w:abstractNumId w:val="16"/>
  </w:num>
  <w:num w:numId="30">
    <w:abstractNumId w:val="8"/>
  </w:num>
  <w:num w:numId="31">
    <w:abstractNumId w:val="13"/>
  </w:num>
  <w:num w:numId="32">
    <w:abstractNumId w:val="25"/>
  </w:num>
  <w:num w:numId="33">
    <w:abstractNumId w:val="17"/>
  </w:num>
  <w:num w:numId="3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4B"/>
    <w:rsid w:val="00021227"/>
    <w:rsid w:val="0003391B"/>
    <w:rsid w:val="00044523"/>
    <w:rsid w:val="00060A84"/>
    <w:rsid w:val="00065186"/>
    <w:rsid w:val="00091CBB"/>
    <w:rsid w:val="000A24D8"/>
    <w:rsid w:val="00105229"/>
    <w:rsid w:val="00142E90"/>
    <w:rsid w:val="00190DBD"/>
    <w:rsid w:val="00196F2F"/>
    <w:rsid w:val="001A35F9"/>
    <w:rsid w:val="00215B4E"/>
    <w:rsid w:val="0021761A"/>
    <w:rsid w:val="00251BBA"/>
    <w:rsid w:val="0026130C"/>
    <w:rsid w:val="002750A0"/>
    <w:rsid w:val="00287C69"/>
    <w:rsid w:val="002A0347"/>
    <w:rsid w:val="002A45F0"/>
    <w:rsid w:val="002B0765"/>
    <w:rsid w:val="002B6C03"/>
    <w:rsid w:val="002C35BD"/>
    <w:rsid w:val="002D6435"/>
    <w:rsid w:val="00300B51"/>
    <w:rsid w:val="00303588"/>
    <w:rsid w:val="00336194"/>
    <w:rsid w:val="00340FDF"/>
    <w:rsid w:val="00364942"/>
    <w:rsid w:val="003721F2"/>
    <w:rsid w:val="00396A22"/>
    <w:rsid w:val="003D5EB8"/>
    <w:rsid w:val="004034F0"/>
    <w:rsid w:val="004127A6"/>
    <w:rsid w:val="00424779"/>
    <w:rsid w:val="00430BAC"/>
    <w:rsid w:val="00433143"/>
    <w:rsid w:val="00435D3D"/>
    <w:rsid w:val="004753F4"/>
    <w:rsid w:val="004B4EED"/>
    <w:rsid w:val="004C4044"/>
    <w:rsid w:val="004D5DD1"/>
    <w:rsid w:val="004F041F"/>
    <w:rsid w:val="00503556"/>
    <w:rsid w:val="00506EF6"/>
    <w:rsid w:val="00546738"/>
    <w:rsid w:val="005639DB"/>
    <w:rsid w:val="005C7498"/>
    <w:rsid w:val="005D569E"/>
    <w:rsid w:val="0060185A"/>
    <w:rsid w:val="0062136E"/>
    <w:rsid w:val="006313B5"/>
    <w:rsid w:val="0065179C"/>
    <w:rsid w:val="006804B8"/>
    <w:rsid w:val="00683E65"/>
    <w:rsid w:val="006A34F5"/>
    <w:rsid w:val="006C0EB3"/>
    <w:rsid w:val="00707D4B"/>
    <w:rsid w:val="00732B01"/>
    <w:rsid w:val="00733B21"/>
    <w:rsid w:val="00771266"/>
    <w:rsid w:val="007977A5"/>
    <w:rsid w:val="007C3FBB"/>
    <w:rsid w:val="007C5B29"/>
    <w:rsid w:val="007F41F2"/>
    <w:rsid w:val="00810129"/>
    <w:rsid w:val="008226BA"/>
    <w:rsid w:val="008339DF"/>
    <w:rsid w:val="00861FFB"/>
    <w:rsid w:val="008B6E39"/>
    <w:rsid w:val="008D243F"/>
    <w:rsid w:val="008E7C39"/>
    <w:rsid w:val="00932E00"/>
    <w:rsid w:val="00936B1E"/>
    <w:rsid w:val="0098167E"/>
    <w:rsid w:val="00A44520"/>
    <w:rsid w:val="00A573A1"/>
    <w:rsid w:val="00A75FCA"/>
    <w:rsid w:val="00A7753C"/>
    <w:rsid w:val="00AA725A"/>
    <w:rsid w:val="00AD7B0E"/>
    <w:rsid w:val="00AE0DAF"/>
    <w:rsid w:val="00AE75C9"/>
    <w:rsid w:val="00AF2F44"/>
    <w:rsid w:val="00AF4409"/>
    <w:rsid w:val="00B05053"/>
    <w:rsid w:val="00B11741"/>
    <w:rsid w:val="00B5719B"/>
    <w:rsid w:val="00B710FE"/>
    <w:rsid w:val="00B7362E"/>
    <w:rsid w:val="00BA0F4F"/>
    <w:rsid w:val="00BD0B28"/>
    <w:rsid w:val="00BD59B3"/>
    <w:rsid w:val="00C1274B"/>
    <w:rsid w:val="00C16846"/>
    <w:rsid w:val="00C30FA8"/>
    <w:rsid w:val="00C369A1"/>
    <w:rsid w:val="00C403FF"/>
    <w:rsid w:val="00C46A2C"/>
    <w:rsid w:val="00C5111F"/>
    <w:rsid w:val="00C56692"/>
    <w:rsid w:val="00C96480"/>
    <w:rsid w:val="00CB249B"/>
    <w:rsid w:val="00CB365C"/>
    <w:rsid w:val="00D129A9"/>
    <w:rsid w:val="00D35182"/>
    <w:rsid w:val="00DB0A76"/>
    <w:rsid w:val="00DD1937"/>
    <w:rsid w:val="00DE3372"/>
    <w:rsid w:val="00E07D07"/>
    <w:rsid w:val="00E31468"/>
    <w:rsid w:val="00E513AE"/>
    <w:rsid w:val="00E90B1E"/>
    <w:rsid w:val="00EB7F82"/>
    <w:rsid w:val="00ED17FE"/>
    <w:rsid w:val="00ED37B2"/>
    <w:rsid w:val="00EE1069"/>
    <w:rsid w:val="00F40E1A"/>
    <w:rsid w:val="00F44EBA"/>
    <w:rsid w:val="00F45B3F"/>
    <w:rsid w:val="00F4700A"/>
    <w:rsid w:val="00F64222"/>
    <w:rsid w:val="00FB2546"/>
    <w:rsid w:val="00FC778F"/>
    <w:rsid w:val="00FD33B9"/>
    <w:rsid w:val="00FF33B5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F0F328-8ADE-4A0D-AFB9-8B6C002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7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Заголовок 3 Знак"/>
    <w:basedOn w:val="a0"/>
    <w:link w:val="3"/>
    <w:uiPriority w:val="9"/>
    <w:semiHidden/>
    <w:rsid w:val="0065179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51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79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C1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C1274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45B3F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34">
    <w:name w:val="Основной текст 3 Знак"/>
    <w:basedOn w:val="a0"/>
    <w:link w:val="33"/>
    <w:rsid w:val="00F45B3F"/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40">
    <w:name w:val="Заголовок 4 Знак"/>
    <w:basedOn w:val="a0"/>
    <w:link w:val="4"/>
    <w:uiPriority w:val="9"/>
    <w:semiHidden/>
    <w:rsid w:val="00ED17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f6">
    <w:name w:val="Title"/>
    <w:basedOn w:val="a"/>
    <w:link w:val="af7"/>
    <w:qFormat/>
    <w:rsid w:val="0003391B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24"/>
      <w:szCs w:val="24"/>
      <w:lang w:val="en-US" w:bidi="th-TH"/>
    </w:rPr>
  </w:style>
  <w:style w:type="character" w:customStyle="1" w:styleId="af7">
    <w:name w:val="Название Знак"/>
    <w:basedOn w:val="a0"/>
    <w:link w:val="af6"/>
    <w:rsid w:val="0003391B"/>
    <w:rPr>
      <w:rFonts w:ascii="Times New Roman" w:eastAsia="Times New Roman" w:hAnsi="Times New Roman" w:cs="Angsana New"/>
      <w:b/>
      <w:bCs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CCD3-D0CC-4A23-9AE2-023A2B59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38</cp:revision>
  <dcterms:created xsi:type="dcterms:W3CDTF">2015-12-29T14:50:00Z</dcterms:created>
  <dcterms:modified xsi:type="dcterms:W3CDTF">2017-01-26T10:18:00Z</dcterms:modified>
</cp:coreProperties>
</file>