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2173"/>
        <w:gridCol w:w="1664"/>
      </w:tblGrid>
      <w:tr w:rsidR="004034F0" w:rsidTr="00D129A9">
        <w:tc>
          <w:tcPr>
            <w:tcW w:w="2538" w:type="dxa"/>
          </w:tcPr>
          <w:p w:rsidR="004034F0" w:rsidRPr="00B0092B" w:rsidRDefault="004034F0" w:rsidP="004034F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Код:</w:t>
            </w:r>
            <w:r w:rsidR="00852A66">
              <w:rPr>
                <w:sz w:val="28"/>
                <w:szCs w:val="28"/>
              </w:rPr>
              <w:t>031/01</w:t>
            </w:r>
            <w:r w:rsidRPr="0040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6A34F5" w:rsidRDefault="006A34F5" w:rsidP="00C1274B">
            <w:pPr>
              <w:jc w:val="center"/>
              <w:rPr>
                <w:sz w:val="28"/>
                <w:szCs w:val="28"/>
              </w:rPr>
            </w:pPr>
            <w:r w:rsidRPr="006A34F5">
              <w:rPr>
                <w:bCs/>
                <w:sz w:val="28"/>
                <w:szCs w:val="28"/>
              </w:rPr>
              <w:t>Инспектирование исследовательского центра</w:t>
            </w: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главного врача </w:t>
            </w:r>
            <w:r w:rsidR="00852A66">
              <w:rPr>
                <w:sz w:val="28"/>
                <w:szCs w:val="28"/>
              </w:rPr>
              <w:t xml:space="preserve">№____ </w:t>
            </w:r>
            <w:r>
              <w:rPr>
                <w:sz w:val="28"/>
                <w:szCs w:val="28"/>
              </w:rPr>
              <w:t>от</w:t>
            </w:r>
            <w:r w:rsidR="00AF4409">
              <w:rPr>
                <w:sz w:val="28"/>
                <w:szCs w:val="28"/>
              </w:rPr>
              <w:t xml:space="preserve"> 11.01.2016 г.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65"/>
        </w:trPr>
        <w:tc>
          <w:tcPr>
            <w:tcW w:w="253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970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73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4034F0" w:rsidTr="00D129A9">
        <w:trPr>
          <w:trHeight w:val="165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034F0" w:rsidRPr="00D129A9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173" w:type="dxa"/>
          </w:tcPr>
          <w:p w:rsidR="004034F0" w:rsidRDefault="00D129A9" w:rsidP="0040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Каптагаева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664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50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173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Сибагатова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970" w:type="dxa"/>
          </w:tcPr>
          <w:p w:rsidR="004034F0" w:rsidRPr="00A75FCA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главного врача по </w:t>
            </w:r>
            <w:r w:rsidR="00A75FCA">
              <w:rPr>
                <w:sz w:val="28"/>
                <w:szCs w:val="28"/>
              </w:rPr>
              <w:t>стратегическому развитию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4034F0" w:rsidRPr="004034F0" w:rsidRDefault="00A75FCA" w:rsidP="00A75F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</w:t>
            </w:r>
            <w:proofErr w:type="spellEnd"/>
            <w:r>
              <w:rPr>
                <w:sz w:val="28"/>
                <w:szCs w:val="28"/>
              </w:rPr>
              <w:t xml:space="preserve"> Б.Ш.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5508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852A66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852A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37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CC586C" w:rsidRDefault="00CC586C" w:rsidP="004034F0">
      <w:pPr>
        <w:jc w:val="center"/>
      </w:pPr>
    </w:p>
    <w:p w:rsidR="003D5EB8" w:rsidRDefault="003D5EB8" w:rsidP="004034F0">
      <w:pPr>
        <w:jc w:val="center"/>
      </w:pPr>
    </w:p>
    <w:p w:rsidR="00E94345" w:rsidRDefault="00E94345" w:rsidP="004034F0">
      <w:pPr>
        <w:jc w:val="center"/>
      </w:pPr>
    </w:p>
    <w:p w:rsidR="008226BA" w:rsidRPr="008226BA" w:rsidRDefault="008226BA" w:rsidP="004034F0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852A66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B0092B" w:rsidRDefault="006A34F5" w:rsidP="00B0092B">
      <w:pPr>
        <w:pStyle w:val="ac"/>
        <w:tabs>
          <w:tab w:val="left" w:pos="993"/>
        </w:tabs>
        <w:spacing w:after="0" w:line="240" w:lineRule="auto"/>
        <w:ind w:left="-284" w:firstLine="851"/>
        <w:jc w:val="center"/>
        <w:rPr>
          <w:b/>
          <w:bCs/>
          <w:sz w:val="28"/>
          <w:szCs w:val="28"/>
        </w:rPr>
      </w:pPr>
      <w:r w:rsidRPr="006A34F5">
        <w:rPr>
          <w:b/>
          <w:bCs/>
          <w:sz w:val="28"/>
          <w:szCs w:val="28"/>
        </w:rPr>
        <w:lastRenderedPageBreak/>
        <w:t>Инспектирование исследовательского центра</w:t>
      </w:r>
    </w:p>
    <w:p w:rsidR="00B0092B" w:rsidRDefault="00B0092B" w:rsidP="00B0092B">
      <w:pPr>
        <w:pStyle w:val="ac"/>
        <w:tabs>
          <w:tab w:val="left" w:pos="993"/>
        </w:tabs>
        <w:spacing w:after="0" w:line="240" w:lineRule="auto"/>
        <w:ind w:left="-284" w:firstLine="851"/>
        <w:jc w:val="center"/>
        <w:rPr>
          <w:b/>
          <w:bCs/>
          <w:sz w:val="28"/>
          <w:szCs w:val="28"/>
        </w:rPr>
      </w:pPr>
    </w:p>
    <w:p w:rsidR="00B0092B" w:rsidRPr="00B0092B" w:rsidRDefault="0021761A" w:rsidP="00B0092B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 w:rsidRPr="006A34F5">
        <w:rPr>
          <w:rFonts w:cstheme="minorHAnsi"/>
          <w:sz w:val="28"/>
          <w:szCs w:val="28"/>
          <w:u w:val="single"/>
        </w:rPr>
        <w:t>Цель</w:t>
      </w:r>
      <w:r w:rsidR="00ED17FE" w:rsidRPr="00251BBA">
        <w:rPr>
          <w:rFonts w:cstheme="minorHAnsi"/>
          <w:iCs/>
          <w:sz w:val="28"/>
          <w:szCs w:val="28"/>
        </w:rPr>
        <w:t>:</w:t>
      </w:r>
      <w:r w:rsidR="004D5DD1" w:rsidRPr="00251BBA">
        <w:rPr>
          <w:rFonts w:cstheme="minorHAnsi"/>
          <w:sz w:val="28"/>
          <w:szCs w:val="28"/>
        </w:rPr>
        <w:t xml:space="preserve"> </w:t>
      </w:r>
      <w:r w:rsidR="006A34F5" w:rsidRPr="00251BBA">
        <w:rPr>
          <w:rFonts w:cstheme="minorHAnsi"/>
          <w:sz w:val="28"/>
          <w:szCs w:val="28"/>
        </w:rPr>
        <w:t>описать процедуры, когда и как следует проводить инспекционный визит в исследовательский центр для мониторинга его деятельности или соответствия GCP.</w:t>
      </w:r>
    </w:p>
    <w:p w:rsidR="00300B51" w:rsidRPr="00B0092B" w:rsidRDefault="0021761A" w:rsidP="00B0092B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 w:rsidRPr="00B0092B">
        <w:rPr>
          <w:rFonts w:cstheme="minorHAnsi"/>
          <w:sz w:val="28"/>
          <w:szCs w:val="28"/>
          <w:u w:val="single"/>
        </w:rPr>
        <w:t>Область применения</w:t>
      </w:r>
      <w:r w:rsidRPr="00B0092B">
        <w:rPr>
          <w:rFonts w:cstheme="minorHAnsi"/>
          <w:sz w:val="28"/>
          <w:szCs w:val="28"/>
        </w:rPr>
        <w:t xml:space="preserve">: </w:t>
      </w:r>
      <w:r w:rsidR="006A34F5" w:rsidRPr="00B0092B">
        <w:rPr>
          <w:rFonts w:cstheme="minorHAnsi"/>
          <w:sz w:val="28"/>
          <w:szCs w:val="28"/>
        </w:rPr>
        <w:t xml:space="preserve">СОП применима к любому визиту и/или мониторингу любого исследовательского центра как указано в </w:t>
      </w:r>
      <w:r w:rsidR="00251BBA" w:rsidRPr="00B0092B">
        <w:rPr>
          <w:rFonts w:cstheme="minorHAnsi"/>
          <w:sz w:val="28"/>
          <w:szCs w:val="28"/>
        </w:rPr>
        <w:t xml:space="preserve">одобренном </w:t>
      </w:r>
      <w:r w:rsidR="00B0092B">
        <w:rPr>
          <w:rFonts w:cstheme="minorHAnsi"/>
          <w:sz w:val="28"/>
          <w:szCs w:val="28"/>
          <w:lang w:val="kk-KZ"/>
        </w:rPr>
        <w:t>ЛКЭ</w:t>
      </w:r>
      <w:r w:rsidR="00251BBA" w:rsidRPr="00B0092B">
        <w:rPr>
          <w:rFonts w:cstheme="minorHAnsi"/>
          <w:sz w:val="28"/>
          <w:szCs w:val="28"/>
        </w:rPr>
        <w:t xml:space="preserve"> </w:t>
      </w:r>
      <w:r w:rsidR="006A34F5" w:rsidRPr="00B0092B">
        <w:rPr>
          <w:rFonts w:cstheme="minorHAnsi"/>
          <w:sz w:val="28"/>
          <w:szCs w:val="28"/>
        </w:rPr>
        <w:t>протоколе, в котором определены места выполнения/проведения лабораторных процедур.</w:t>
      </w:r>
    </w:p>
    <w:p w:rsidR="0021761A" w:rsidRPr="00251BBA" w:rsidRDefault="0021761A" w:rsidP="00B0092B">
      <w:pPr>
        <w:pStyle w:val="af4"/>
        <w:numPr>
          <w:ilvl w:val="0"/>
          <w:numId w:val="28"/>
        </w:numPr>
        <w:tabs>
          <w:tab w:val="left" w:pos="567"/>
          <w:tab w:val="left" w:pos="900"/>
          <w:tab w:val="left" w:pos="993"/>
        </w:tabs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251BBA">
        <w:rPr>
          <w:rFonts w:asciiTheme="minorHAnsi" w:hAnsiTheme="minorHAnsi" w:cstheme="minorHAnsi"/>
          <w:sz w:val="28"/>
          <w:szCs w:val="28"/>
          <w:u w:val="single"/>
        </w:rPr>
        <w:t>Определения, сокращения и аббревиатура</w:t>
      </w:r>
      <w:r w:rsidRPr="00251BBA">
        <w:rPr>
          <w:rFonts w:asciiTheme="minorHAnsi" w:hAnsiTheme="minorHAnsi" w:cstheme="minorHAnsi"/>
          <w:sz w:val="28"/>
          <w:szCs w:val="28"/>
        </w:rPr>
        <w:t>:</w:t>
      </w:r>
    </w:p>
    <w:p w:rsidR="00F40E1A" w:rsidRPr="00251BBA" w:rsidRDefault="00F40E1A" w:rsidP="00B0092B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51BBA">
        <w:rPr>
          <w:rFonts w:cstheme="min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251BBA" w:rsidRDefault="00C56692" w:rsidP="00B0092B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51BBA">
        <w:rPr>
          <w:rFonts w:cstheme="minorHAnsi"/>
          <w:sz w:val="28"/>
          <w:szCs w:val="28"/>
        </w:rPr>
        <w:t>ЛКЭ</w:t>
      </w:r>
      <w:r w:rsidR="00F40E1A" w:rsidRPr="00251BBA">
        <w:rPr>
          <w:rFonts w:cstheme="minorHAnsi"/>
          <w:sz w:val="28"/>
          <w:szCs w:val="28"/>
        </w:rPr>
        <w:t xml:space="preserve"> –локальная комиссия по вопросам этики Больницы </w:t>
      </w:r>
      <w:r w:rsidR="00861FFB" w:rsidRPr="00251BBA">
        <w:rPr>
          <w:rFonts w:cstheme="minorHAnsi"/>
          <w:sz w:val="28"/>
          <w:szCs w:val="28"/>
        </w:rPr>
        <w:t>(этическая комиссия)</w:t>
      </w:r>
    </w:p>
    <w:p w:rsidR="00B11741" w:rsidRPr="00251BBA" w:rsidRDefault="00B11741" w:rsidP="00B0092B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51BBA">
        <w:rPr>
          <w:rFonts w:cstheme="minorHAnsi"/>
          <w:sz w:val="28"/>
          <w:szCs w:val="28"/>
        </w:rPr>
        <w:t>СОП – стандартная операционная процедура</w:t>
      </w:r>
    </w:p>
    <w:p w:rsidR="00F40E1A" w:rsidRPr="00251BBA" w:rsidRDefault="00F40E1A" w:rsidP="00B0092B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51BBA">
        <w:rPr>
          <w:rFonts w:cstheme="minorHAnsi"/>
          <w:sz w:val="28"/>
          <w:szCs w:val="28"/>
        </w:rPr>
        <w:t>ВОЗ – Всемирная организация здравоохранения</w:t>
      </w:r>
    </w:p>
    <w:p w:rsidR="00D129A9" w:rsidRPr="00251BBA" w:rsidRDefault="00D129A9" w:rsidP="00B0092B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51BBA">
        <w:rPr>
          <w:rFonts w:cstheme="minorHAnsi"/>
          <w:sz w:val="28"/>
          <w:szCs w:val="28"/>
        </w:rPr>
        <w:t>ПИ – протокол исследования</w:t>
      </w:r>
    </w:p>
    <w:p w:rsidR="002D6435" w:rsidRPr="00251BBA" w:rsidRDefault="002D6435" w:rsidP="00B0092B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51BBA">
        <w:rPr>
          <w:rFonts w:cstheme="minorHAnsi"/>
          <w:sz w:val="28"/>
          <w:szCs w:val="28"/>
        </w:rPr>
        <w:t>ИС – информированное согласие</w:t>
      </w:r>
    </w:p>
    <w:p w:rsidR="006A34F5" w:rsidRPr="00CC586C" w:rsidRDefault="006A34F5" w:rsidP="00B0092B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51BBA">
        <w:rPr>
          <w:rFonts w:cstheme="minorHAnsi"/>
          <w:sz w:val="28"/>
          <w:szCs w:val="28"/>
          <w:lang w:val="kk-KZ"/>
        </w:rPr>
        <w:t>ИЦ – исследовательский центр</w:t>
      </w:r>
    </w:p>
    <w:p w:rsidR="00ED17FE" w:rsidRPr="00251BBA" w:rsidRDefault="00ED17FE" w:rsidP="00B0092B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51BBA">
        <w:rPr>
          <w:rFonts w:cstheme="minorHAnsi"/>
          <w:sz w:val="28"/>
          <w:szCs w:val="28"/>
          <w:lang w:val="en-US"/>
        </w:rPr>
        <w:t>GCP</w:t>
      </w:r>
      <w:r w:rsidRPr="00251BBA">
        <w:rPr>
          <w:rFonts w:cstheme="minorHAnsi"/>
          <w:sz w:val="28"/>
          <w:szCs w:val="28"/>
        </w:rPr>
        <w:t xml:space="preserve"> – надлежащая клиническая практика</w:t>
      </w:r>
    </w:p>
    <w:p w:rsidR="005639DB" w:rsidRPr="00251BBA" w:rsidRDefault="005639DB" w:rsidP="00251BBA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51BBA">
        <w:rPr>
          <w:rFonts w:cstheme="minorHAnsi"/>
          <w:sz w:val="28"/>
          <w:szCs w:val="28"/>
        </w:rPr>
        <w:t>НЯ – нежелательные явления</w:t>
      </w:r>
    </w:p>
    <w:p w:rsidR="00861FFB" w:rsidRPr="00251BBA" w:rsidRDefault="00861FFB" w:rsidP="00251BBA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51BBA">
        <w:rPr>
          <w:rFonts w:cstheme="minorHAnsi"/>
          <w:sz w:val="28"/>
          <w:szCs w:val="28"/>
        </w:rPr>
        <w:t>СНЯ – серьезное нежелательное явление</w:t>
      </w:r>
    </w:p>
    <w:p w:rsidR="00861FFB" w:rsidRPr="00251BBA" w:rsidRDefault="00861FFB" w:rsidP="00251BBA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51BBA">
        <w:rPr>
          <w:rFonts w:cstheme="minorHAnsi"/>
          <w:sz w:val="28"/>
          <w:szCs w:val="28"/>
        </w:rPr>
        <w:t>ННЯ – непредвиденное нежелательное явление</w:t>
      </w:r>
    </w:p>
    <w:p w:rsidR="00300B51" w:rsidRPr="00251BBA" w:rsidRDefault="00091CBB" w:rsidP="00251BBA">
      <w:pPr>
        <w:pStyle w:val="ac"/>
        <w:numPr>
          <w:ilvl w:val="0"/>
          <w:numId w:val="28"/>
        </w:numPr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51BBA">
        <w:rPr>
          <w:rFonts w:cstheme="minorHAnsi"/>
          <w:sz w:val="28"/>
          <w:szCs w:val="28"/>
          <w:u w:val="single"/>
        </w:rPr>
        <w:t>Ответственность</w:t>
      </w:r>
      <w:r w:rsidRPr="00251BBA">
        <w:rPr>
          <w:rFonts w:cstheme="minorHAnsi"/>
          <w:sz w:val="28"/>
          <w:szCs w:val="28"/>
        </w:rPr>
        <w:t>:</w:t>
      </w:r>
      <w:r w:rsidR="004B4EED" w:rsidRPr="00251BBA">
        <w:rPr>
          <w:rFonts w:cstheme="minorHAnsi"/>
          <w:sz w:val="28"/>
          <w:szCs w:val="28"/>
        </w:rPr>
        <w:t xml:space="preserve"> председатель, </w:t>
      </w:r>
      <w:r w:rsidR="00B710FE" w:rsidRPr="00251BBA">
        <w:rPr>
          <w:rFonts w:cstheme="minorHAnsi"/>
          <w:sz w:val="28"/>
          <w:szCs w:val="28"/>
        </w:rPr>
        <w:t>члены ЛКЭ</w:t>
      </w:r>
      <w:r w:rsidR="00F45B3F" w:rsidRPr="00251BBA">
        <w:rPr>
          <w:rFonts w:cstheme="minorHAnsi"/>
          <w:sz w:val="28"/>
          <w:szCs w:val="28"/>
        </w:rPr>
        <w:t>,</w:t>
      </w:r>
      <w:r w:rsidR="00C1274B" w:rsidRPr="00251BBA">
        <w:rPr>
          <w:rFonts w:cstheme="minorHAnsi"/>
          <w:sz w:val="28"/>
          <w:szCs w:val="28"/>
        </w:rPr>
        <w:t xml:space="preserve"> </w:t>
      </w:r>
      <w:r w:rsidR="00F45B3F" w:rsidRPr="00251BBA">
        <w:rPr>
          <w:rFonts w:cstheme="minorHAnsi"/>
          <w:sz w:val="28"/>
          <w:szCs w:val="28"/>
        </w:rPr>
        <w:t>с</w:t>
      </w:r>
      <w:r w:rsidR="00C1274B" w:rsidRPr="00251BBA">
        <w:rPr>
          <w:rFonts w:cstheme="minorHAnsi"/>
          <w:sz w:val="28"/>
          <w:szCs w:val="28"/>
        </w:rPr>
        <w:t>екретарь</w:t>
      </w:r>
      <w:r w:rsidR="00F45B3F" w:rsidRPr="00251BBA">
        <w:rPr>
          <w:rFonts w:cstheme="minorHAnsi"/>
          <w:sz w:val="28"/>
          <w:szCs w:val="28"/>
        </w:rPr>
        <w:t>.</w:t>
      </w:r>
    </w:p>
    <w:p w:rsidR="004D5DD1" w:rsidRPr="00251BBA" w:rsidRDefault="00251BBA" w:rsidP="00251BBA">
      <w:pPr>
        <w:tabs>
          <w:tab w:val="left" w:pos="567"/>
          <w:tab w:val="left" w:pos="993"/>
        </w:tabs>
        <w:spacing w:after="0" w:line="240" w:lineRule="auto"/>
        <w:ind w:left="-284" w:firstLine="851"/>
        <w:jc w:val="both"/>
        <w:rPr>
          <w:rFonts w:eastAsia="Angsana New" w:cstheme="minorHAnsi"/>
          <w:sz w:val="28"/>
          <w:szCs w:val="28"/>
        </w:rPr>
      </w:pPr>
      <w:r w:rsidRPr="00251BBA">
        <w:rPr>
          <w:rFonts w:eastAsia="Angsana New" w:cstheme="minorHAnsi"/>
          <w:sz w:val="28"/>
          <w:szCs w:val="28"/>
        </w:rPr>
        <w:t>ЛКЭ</w:t>
      </w:r>
      <w:r w:rsidR="006A34F5" w:rsidRPr="00251BBA">
        <w:rPr>
          <w:rFonts w:eastAsia="Angsana New" w:cstheme="minorHAnsi"/>
          <w:sz w:val="28"/>
          <w:szCs w:val="28"/>
        </w:rPr>
        <w:t xml:space="preserve"> несет ответственность за назначение квалифицированных экспертов для проведения от их имени инспекции на местах выполнения одобренных проектов. </w:t>
      </w:r>
      <w:r w:rsidRPr="00251BBA">
        <w:rPr>
          <w:rFonts w:cstheme="minorHAnsi"/>
          <w:sz w:val="28"/>
          <w:szCs w:val="28"/>
        </w:rPr>
        <w:t>Члены или секретарь</w:t>
      </w:r>
      <w:r w:rsidR="006A34F5" w:rsidRPr="00251BBA">
        <w:rPr>
          <w:rFonts w:cstheme="minorHAnsi"/>
          <w:sz w:val="28"/>
          <w:szCs w:val="28"/>
        </w:rPr>
        <w:t xml:space="preserve"> (по согласованию с Председателем) могут инициировать оценку ИЦ по определенному случаю или текущему аудиту.</w:t>
      </w:r>
    </w:p>
    <w:p w:rsidR="00B0092B" w:rsidRDefault="0060185A" w:rsidP="00B0092B">
      <w:pPr>
        <w:pStyle w:val="ac"/>
        <w:numPr>
          <w:ilvl w:val="0"/>
          <w:numId w:val="28"/>
        </w:numPr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51BBA">
        <w:rPr>
          <w:rFonts w:cstheme="minorHAnsi"/>
          <w:sz w:val="28"/>
          <w:szCs w:val="28"/>
          <w:u w:val="single"/>
        </w:rPr>
        <w:t>Процедура</w:t>
      </w:r>
      <w:r w:rsidRPr="00251BBA">
        <w:rPr>
          <w:rFonts w:cstheme="minorHAnsi"/>
          <w:sz w:val="28"/>
          <w:szCs w:val="28"/>
        </w:rPr>
        <w:t>:</w:t>
      </w:r>
    </w:p>
    <w:p w:rsidR="006A34F5" w:rsidRPr="00B0092B" w:rsidRDefault="006A34F5" w:rsidP="00B0092B">
      <w:pPr>
        <w:pStyle w:val="ac"/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567"/>
        <w:jc w:val="both"/>
        <w:rPr>
          <w:rFonts w:cstheme="minorHAnsi"/>
          <w:b/>
          <w:sz w:val="28"/>
          <w:szCs w:val="28"/>
        </w:rPr>
      </w:pPr>
      <w:r w:rsidRPr="00B0092B">
        <w:rPr>
          <w:rFonts w:cstheme="minorHAnsi"/>
          <w:b/>
          <w:sz w:val="28"/>
          <w:szCs w:val="28"/>
        </w:rPr>
        <w:t xml:space="preserve">Выбор </w:t>
      </w:r>
      <w:r w:rsidR="00251BBA" w:rsidRPr="00B0092B">
        <w:rPr>
          <w:rFonts w:cstheme="minorHAnsi"/>
          <w:b/>
          <w:sz w:val="28"/>
          <w:szCs w:val="28"/>
        </w:rPr>
        <w:t>исследовательского центра</w:t>
      </w:r>
      <w:r w:rsidRPr="00B0092B">
        <w:rPr>
          <w:rFonts w:cstheme="minorHAnsi"/>
          <w:b/>
          <w:sz w:val="28"/>
          <w:szCs w:val="28"/>
        </w:rPr>
        <w:t xml:space="preserve"> для посещения</w:t>
      </w:r>
    </w:p>
    <w:p w:rsidR="006A34F5" w:rsidRPr="00251BBA" w:rsidRDefault="006A34F5" w:rsidP="00251BBA">
      <w:pPr>
        <w:pStyle w:val="af4"/>
        <w:spacing w:after="0"/>
        <w:ind w:left="-284" w:firstLine="851"/>
        <w:rPr>
          <w:rFonts w:asciiTheme="minorHAnsi" w:hAnsiTheme="minorHAnsi" w:cstheme="minorHAnsi"/>
          <w:sz w:val="28"/>
          <w:szCs w:val="28"/>
        </w:rPr>
      </w:pPr>
      <w:r w:rsidRPr="00251BBA">
        <w:rPr>
          <w:rFonts w:asciiTheme="minorHAnsi" w:hAnsiTheme="minorHAnsi" w:cstheme="minorHAnsi"/>
          <w:sz w:val="28"/>
          <w:szCs w:val="28"/>
        </w:rPr>
        <w:t xml:space="preserve">Необходимо периодически просматривать базу данных по ранее представленным/одобренным протоколам исследования. </w:t>
      </w:r>
    </w:p>
    <w:p w:rsidR="006A34F5" w:rsidRPr="00251BBA" w:rsidRDefault="00251BBA" w:rsidP="00251BBA">
      <w:pPr>
        <w:pStyle w:val="af4"/>
        <w:spacing w:after="0"/>
        <w:ind w:left="-284" w:firstLine="851"/>
        <w:rPr>
          <w:rFonts w:asciiTheme="minorHAnsi" w:hAnsiTheme="minorHAnsi" w:cstheme="minorHAnsi"/>
          <w:sz w:val="28"/>
          <w:szCs w:val="28"/>
        </w:rPr>
      </w:pPr>
      <w:r w:rsidRPr="00251BBA">
        <w:rPr>
          <w:rFonts w:asciiTheme="minorHAnsi" w:hAnsiTheme="minorHAnsi" w:cstheme="minorHAnsi"/>
          <w:sz w:val="28"/>
          <w:szCs w:val="28"/>
        </w:rPr>
        <w:t>Выбирать ИЦ</w:t>
      </w:r>
      <w:r w:rsidR="006A34F5" w:rsidRPr="00251BBA">
        <w:rPr>
          <w:rFonts w:asciiTheme="minorHAnsi" w:hAnsiTheme="minorHAnsi" w:cstheme="minorHAnsi"/>
          <w:sz w:val="28"/>
          <w:szCs w:val="28"/>
        </w:rPr>
        <w:t xml:space="preserve"> для </w:t>
      </w:r>
      <w:r w:rsidRPr="00251BBA">
        <w:rPr>
          <w:rFonts w:asciiTheme="minorHAnsi" w:hAnsiTheme="minorHAnsi" w:cstheme="minorHAnsi"/>
          <w:sz w:val="28"/>
          <w:szCs w:val="28"/>
        </w:rPr>
        <w:t>мониторинга необходимо</w:t>
      </w:r>
      <w:r w:rsidR="006A34F5" w:rsidRPr="00251BBA">
        <w:rPr>
          <w:rFonts w:asciiTheme="minorHAnsi" w:hAnsiTheme="minorHAnsi" w:cstheme="minorHAnsi"/>
          <w:sz w:val="28"/>
          <w:szCs w:val="28"/>
        </w:rPr>
        <w:t xml:space="preserve"> по следующим критериям:  </w:t>
      </w:r>
    </w:p>
    <w:p w:rsidR="006A34F5" w:rsidRPr="00251BBA" w:rsidRDefault="00B0092B" w:rsidP="00251BBA">
      <w:pPr>
        <w:pStyle w:val="af4"/>
        <w:numPr>
          <w:ilvl w:val="0"/>
          <w:numId w:val="29"/>
        </w:numPr>
        <w:tabs>
          <w:tab w:val="clear" w:pos="720"/>
          <w:tab w:val="num" w:pos="0"/>
        </w:tabs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Когда ЛКЭ</w:t>
      </w:r>
      <w:r w:rsidR="006A34F5" w:rsidRPr="00251BBA">
        <w:rPr>
          <w:rFonts w:asciiTheme="minorHAnsi" w:hAnsiTheme="minorHAnsi" w:cstheme="minorHAnsi"/>
          <w:sz w:val="28"/>
          <w:szCs w:val="28"/>
        </w:rPr>
        <w:t xml:space="preserve"> впервые утверждает основного исследователя для исследовательского проекта, посещение ИЦ планируется в определенное время после начала исследования;</w:t>
      </w:r>
    </w:p>
    <w:p w:rsidR="006A34F5" w:rsidRPr="00251BBA" w:rsidRDefault="006A34F5" w:rsidP="00251BBA">
      <w:pPr>
        <w:pStyle w:val="af4"/>
        <w:numPr>
          <w:ilvl w:val="0"/>
          <w:numId w:val="29"/>
        </w:numPr>
        <w:tabs>
          <w:tab w:val="clear" w:pos="720"/>
          <w:tab w:val="num" w:pos="0"/>
        </w:tabs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251BBA">
        <w:rPr>
          <w:rFonts w:asciiTheme="minorHAnsi" w:hAnsiTheme="minorHAnsi" w:cstheme="minorHAnsi"/>
          <w:sz w:val="28"/>
          <w:szCs w:val="28"/>
        </w:rPr>
        <w:t xml:space="preserve"> ИЦ впервые участвует в исследовании;</w:t>
      </w:r>
    </w:p>
    <w:p w:rsidR="006A34F5" w:rsidRPr="00251BBA" w:rsidRDefault="006A34F5" w:rsidP="00251BBA">
      <w:pPr>
        <w:pStyle w:val="af4"/>
        <w:numPr>
          <w:ilvl w:val="0"/>
          <w:numId w:val="29"/>
        </w:numPr>
        <w:tabs>
          <w:tab w:val="clear" w:pos="720"/>
          <w:tab w:val="num" w:pos="0"/>
        </w:tabs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251BBA">
        <w:rPr>
          <w:rFonts w:asciiTheme="minorHAnsi" w:hAnsiTheme="minorHAnsi" w:cstheme="minorHAnsi"/>
          <w:sz w:val="28"/>
          <w:szCs w:val="28"/>
        </w:rPr>
        <w:t xml:space="preserve"> Имеются отчеты по значительным непредвиденным явлениям; </w:t>
      </w:r>
    </w:p>
    <w:p w:rsidR="006A34F5" w:rsidRPr="00251BBA" w:rsidRDefault="006A34F5" w:rsidP="00251BBA">
      <w:pPr>
        <w:pStyle w:val="af4"/>
        <w:numPr>
          <w:ilvl w:val="0"/>
          <w:numId w:val="29"/>
        </w:numPr>
        <w:tabs>
          <w:tab w:val="clear" w:pos="720"/>
          <w:tab w:val="num" w:pos="0"/>
        </w:tabs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251BBA">
        <w:rPr>
          <w:rFonts w:asciiTheme="minorHAnsi" w:hAnsiTheme="minorHAnsi" w:cstheme="minorHAnsi"/>
          <w:sz w:val="28"/>
          <w:szCs w:val="28"/>
        </w:rPr>
        <w:t xml:space="preserve"> Количество </w:t>
      </w:r>
      <w:r w:rsidR="00251BBA" w:rsidRPr="00251BBA">
        <w:rPr>
          <w:rFonts w:asciiTheme="minorHAnsi" w:hAnsiTheme="minorHAnsi" w:cstheme="minorHAnsi"/>
          <w:sz w:val="28"/>
          <w:szCs w:val="28"/>
        </w:rPr>
        <w:t>исследований,</w:t>
      </w:r>
      <w:r w:rsidRPr="00251BBA">
        <w:rPr>
          <w:rFonts w:asciiTheme="minorHAnsi" w:hAnsiTheme="minorHAnsi" w:cstheme="minorHAnsi"/>
          <w:sz w:val="28"/>
          <w:szCs w:val="28"/>
        </w:rPr>
        <w:t xml:space="preserve"> выполняемых в ИЦ;</w:t>
      </w:r>
    </w:p>
    <w:p w:rsidR="006A34F5" w:rsidRPr="00251BBA" w:rsidRDefault="006A34F5" w:rsidP="00251BBA">
      <w:pPr>
        <w:pStyle w:val="af4"/>
        <w:numPr>
          <w:ilvl w:val="0"/>
          <w:numId w:val="29"/>
        </w:numPr>
        <w:tabs>
          <w:tab w:val="clear" w:pos="720"/>
          <w:tab w:val="num" w:pos="0"/>
        </w:tabs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251BBA">
        <w:rPr>
          <w:rFonts w:asciiTheme="minorHAnsi" w:hAnsiTheme="minorHAnsi" w:cstheme="minorHAnsi"/>
          <w:sz w:val="28"/>
          <w:szCs w:val="28"/>
        </w:rPr>
        <w:t xml:space="preserve"> Частота представления протоколов для экспертизы в ЭК;</w:t>
      </w:r>
    </w:p>
    <w:p w:rsidR="006A34F5" w:rsidRPr="00251BBA" w:rsidRDefault="006A34F5" w:rsidP="00251BBA">
      <w:pPr>
        <w:pStyle w:val="af4"/>
        <w:numPr>
          <w:ilvl w:val="0"/>
          <w:numId w:val="29"/>
        </w:numPr>
        <w:tabs>
          <w:tab w:val="clear" w:pos="720"/>
          <w:tab w:val="num" w:pos="0"/>
        </w:tabs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251BBA">
        <w:rPr>
          <w:rFonts w:asciiTheme="minorHAnsi" w:hAnsiTheme="minorHAnsi" w:cstheme="minorHAnsi"/>
          <w:sz w:val="28"/>
          <w:szCs w:val="28"/>
        </w:rPr>
        <w:lastRenderedPageBreak/>
        <w:t xml:space="preserve"> Несоответствие или сомнения по выполнению;</w:t>
      </w:r>
    </w:p>
    <w:p w:rsidR="00B0092B" w:rsidRDefault="006A34F5" w:rsidP="00B0092B">
      <w:pPr>
        <w:pStyle w:val="af4"/>
        <w:numPr>
          <w:ilvl w:val="0"/>
          <w:numId w:val="29"/>
        </w:numPr>
        <w:tabs>
          <w:tab w:val="clear" w:pos="720"/>
          <w:tab w:val="num" w:pos="0"/>
        </w:tabs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251BBA">
        <w:rPr>
          <w:rFonts w:asciiTheme="minorHAnsi" w:hAnsiTheme="minorHAnsi" w:cstheme="minorHAnsi"/>
          <w:sz w:val="28"/>
          <w:szCs w:val="28"/>
        </w:rPr>
        <w:t xml:space="preserve"> Частое отклонение окончательных отчетов.  </w:t>
      </w:r>
    </w:p>
    <w:p w:rsidR="006A34F5" w:rsidRPr="00B0092B" w:rsidRDefault="006A34F5" w:rsidP="00B0092B">
      <w:pPr>
        <w:pStyle w:val="af4"/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B0092B">
        <w:rPr>
          <w:rFonts w:asciiTheme="minorHAnsi" w:hAnsiTheme="minorHAnsi" w:cstheme="minorHAnsi"/>
          <w:sz w:val="28"/>
          <w:szCs w:val="28"/>
        </w:rPr>
        <w:t xml:space="preserve">Перед посещением </w:t>
      </w:r>
      <w:r w:rsidR="00251BBA" w:rsidRPr="00B0092B">
        <w:rPr>
          <w:rFonts w:asciiTheme="minorHAnsi" w:hAnsiTheme="minorHAnsi" w:cstheme="minorHAnsi"/>
          <w:sz w:val="28"/>
          <w:szCs w:val="28"/>
        </w:rPr>
        <w:t xml:space="preserve">представитель </w:t>
      </w:r>
      <w:r w:rsidRPr="00B0092B">
        <w:rPr>
          <w:rFonts w:asciiTheme="minorHAnsi" w:hAnsiTheme="minorHAnsi" w:cstheme="minorHAnsi"/>
          <w:sz w:val="28"/>
          <w:szCs w:val="28"/>
        </w:rPr>
        <w:t xml:space="preserve">должен проинформировать ИЦ о предстоящем визите. Необходимо согласовать время визита с ИЦ. </w:t>
      </w:r>
    </w:p>
    <w:p w:rsidR="006A34F5" w:rsidRPr="00251BBA" w:rsidRDefault="006A34F5" w:rsidP="00251BBA">
      <w:p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51BBA">
        <w:rPr>
          <w:rFonts w:cstheme="minorHAnsi"/>
          <w:b/>
          <w:bCs/>
          <w:iCs/>
          <w:sz w:val="28"/>
          <w:szCs w:val="28"/>
        </w:rPr>
        <w:t>Во время посещения</w:t>
      </w:r>
      <w:r w:rsidRPr="00251BBA">
        <w:rPr>
          <w:rFonts w:cstheme="minorHAnsi"/>
          <w:iCs/>
          <w:sz w:val="28"/>
          <w:szCs w:val="28"/>
        </w:rPr>
        <w:t xml:space="preserve"> </w:t>
      </w:r>
      <w:r w:rsidRPr="00251BBA">
        <w:rPr>
          <w:rFonts w:cstheme="minorHAnsi"/>
          <w:sz w:val="28"/>
          <w:szCs w:val="28"/>
        </w:rPr>
        <w:t>необходимо получить к</w:t>
      </w:r>
      <w:r w:rsidR="007D0EBA">
        <w:rPr>
          <w:rFonts w:cstheme="minorHAnsi"/>
          <w:sz w:val="28"/>
          <w:szCs w:val="28"/>
        </w:rPr>
        <w:t>онтрольный лист. Представитель ЛКЭ</w:t>
      </w:r>
      <w:r w:rsidRPr="00251BBA">
        <w:rPr>
          <w:rFonts w:cstheme="minorHAnsi"/>
          <w:sz w:val="28"/>
          <w:szCs w:val="28"/>
        </w:rPr>
        <w:t xml:space="preserve"> должен изучить форму ИС чтобы убедиться, что используется последняя одобренная версия; изучить выборочно документы участников исследования, чтобы убедиться, что они подписывают одобренные версии ИС. Также провести наблюдение в лабораториях </w:t>
      </w:r>
      <w:r w:rsidR="00251BBA" w:rsidRPr="00251BBA">
        <w:rPr>
          <w:rFonts w:cstheme="minorHAnsi"/>
          <w:sz w:val="28"/>
          <w:szCs w:val="28"/>
        </w:rPr>
        <w:t>и другие</w:t>
      </w:r>
      <w:r w:rsidRPr="00251BBA">
        <w:rPr>
          <w:rFonts w:cstheme="minorHAnsi"/>
          <w:sz w:val="28"/>
          <w:szCs w:val="28"/>
        </w:rPr>
        <w:t xml:space="preserve"> объектах исследования в ИЦ. Рекомендуется собрать мнения участников исследования. Затем обсудить результаты визита. </w:t>
      </w:r>
    </w:p>
    <w:p w:rsidR="006A34F5" w:rsidRPr="00251BBA" w:rsidRDefault="006A34F5" w:rsidP="00251BBA">
      <w:p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51BBA">
        <w:rPr>
          <w:rFonts w:cstheme="minorHAnsi"/>
          <w:b/>
          <w:bCs/>
          <w:iCs/>
          <w:sz w:val="28"/>
          <w:szCs w:val="28"/>
        </w:rPr>
        <w:t>После посещения</w:t>
      </w:r>
      <w:r w:rsidRPr="00251BBA">
        <w:rPr>
          <w:rFonts w:cstheme="minorHAnsi"/>
          <w:sz w:val="28"/>
          <w:szCs w:val="28"/>
        </w:rPr>
        <w:t xml:space="preserve"> представитель ЭК должен написать отчет в течение 2-х недель по результатам инспекции.  Направить по </w:t>
      </w:r>
      <w:r w:rsidR="00251BBA" w:rsidRPr="00251BBA">
        <w:rPr>
          <w:rFonts w:cstheme="minorHAnsi"/>
          <w:sz w:val="28"/>
          <w:szCs w:val="28"/>
        </w:rPr>
        <w:t xml:space="preserve">одному </w:t>
      </w:r>
      <w:r w:rsidR="004F482E" w:rsidRPr="00251BBA">
        <w:rPr>
          <w:rFonts w:cstheme="minorHAnsi"/>
          <w:sz w:val="28"/>
          <w:szCs w:val="28"/>
        </w:rPr>
        <w:t>экземпляру отчета</w:t>
      </w:r>
      <w:r w:rsidR="00251BBA" w:rsidRPr="00251BBA">
        <w:rPr>
          <w:rFonts w:cstheme="minorHAnsi"/>
          <w:sz w:val="28"/>
          <w:szCs w:val="28"/>
        </w:rPr>
        <w:t xml:space="preserve"> в </w:t>
      </w:r>
      <w:r w:rsidR="004F482E" w:rsidRPr="00251BBA">
        <w:rPr>
          <w:rFonts w:cstheme="minorHAnsi"/>
          <w:sz w:val="28"/>
          <w:szCs w:val="28"/>
        </w:rPr>
        <w:t>ЛКЭ и</w:t>
      </w:r>
      <w:r w:rsidRPr="00251BBA">
        <w:rPr>
          <w:rFonts w:cstheme="minorHAnsi"/>
          <w:sz w:val="28"/>
          <w:szCs w:val="28"/>
        </w:rPr>
        <w:t xml:space="preserve"> ИЦ. </w:t>
      </w:r>
    </w:p>
    <w:p w:rsidR="006A34F5" w:rsidRDefault="00251BBA" w:rsidP="00251BBA">
      <w:pPr>
        <w:pStyle w:val="ac"/>
        <w:numPr>
          <w:ilvl w:val="0"/>
          <w:numId w:val="28"/>
        </w:numPr>
        <w:tabs>
          <w:tab w:val="left" w:pos="851"/>
        </w:tabs>
        <w:spacing w:after="0" w:line="240" w:lineRule="auto"/>
        <w:ind w:left="-284" w:firstLine="851"/>
        <w:rPr>
          <w:rFonts w:cstheme="minorHAnsi"/>
          <w:sz w:val="28"/>
          <w:szCs w:val="28"/>
          <w:u w:val="single"/>
        </w:rPr>
      </w:pPr>
      <w:r w:rsidRPr="00251BBA">
        <w:rPr>
          <w:rFonts w:cstheme="minorHAnsi"/>
          <w:sz w:val="28"/>
          <w:szCs w:val="28"/>
          <w:u w:val="single"/>
        </w:rPr>
        <w:t>Приложения</w:t>
      </w: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  <w:bookmarkStart w:id="0" w:name="_GoBack"/>
      <w:bookmarkEnd w:id="0"/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852A66" w:rsidRPr="00852A66" w:rsidRDefault="00852A66" w:rsidP="00852A66">
      <w:pPr>
        <w:tabs>
          <w:tab w:val="left" w:pos="851"/>
        </w:tabs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6A34F5" w:rsidRPr="0041360F" w:rsidRDefault="006A34F5" w:rsidP="006A34F5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1" w:name="_Toc48390287"/>
      <w:r w:rsidRPr="0041360F">
        <w:rPr>
          <w:rFonts w:ascii="Times New Roman" w:hAnsi="Times New Roman"/>
          <w:sz w:val="24"/>
          <w:szCs w:val="24"/>
        </w:rPr>
        <w:lastRenderedPageBreak/>
        <w:t>П</w:t>
      </w:r>
      <w:r w:rsidR="00852A66">
        <w:rPr>
          <w:rFonts w:ascii="Times New Roman" w:hAnsi="Times New Roman"/>
          <w:sz w:val="24"/>
          <w:szCs w:val="24"/>
        </w:rPr>
        <w:t>Ф</w:t>
      </w:r>
      <w:bookmarkEnd w:id="1"/>
      <w:r w:rsidR="00852A66">
        <w:rPr>
          <w:rFonts w:ascii="Times New Roman" w:hAnsi="Times New Roman"/>
          <w:sz w:val="24"/>
          <w:szCs w:val="24"/>
        </w:rPr>
        <w:t>/01-031/01</w:t>
      </w:r>
    </w:p>
    <w:p w:rsidR="006A34F5" w:rsidRPr="0041360F" w:rsidRDefault="006A34F5" w:rsidP="006A34F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1360F">
        <w:rPr>
          <w:rFonts w:ascii="Times New Roman" w:hAnsi="Times New Roman"/>
          <w:sz w:val="24"/>
          <w:szCs w:val="24"/>
        </w:rPr>
        <w:t>Лист учета результатов инспектирования</w:t>
      </w:r>
    </w:p>
    <w:p w:rsidR="006A34F5" w:rsidRPr="003D3A10" w:rsidRDefault="006A34F5" w:rsidP="006A34F5">
      <w:pPr>
        <w:pStyle w:val="af0"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60"/>
        <w:gridCol w:w="661"/>
        <w:gridCol w:w="1139"/>
        <w:gridCol w:w="540"/>
        <w:gridCol w:w="2700"/>
      </w:tblGrid>
      <w:tr w:rsidR="006A34F5" w:rsidRPr="003D3A10" w:rsidTr="003D5034">
        <w:tc>
          <w:tcPr>
            <w:tcW w:w="4189" w:type="dxa"/>
            <w:gridSpan w:val="3"/>
          </w:tcPr>
          <w:p w:rsidR="006A34F5" w:rsidRPr="003D3A10" w:rsidRDefault="006A34F5" w:rsidP="003D5034">
            <w:pPr>
              <w:spacing w:before="120" w:after="120"/>
            </w:pPr>
            <w:proofErr w:type="gramStart"/>
            <w:r w:rsidRPr="003D3A10">
              <w:t>№  заявки.:</w:t>
            </w:r>
            <w:proofErr w:type="gramEnd"/>
            <w:r w:rsidRPr="003D3A10">
              <w:t xml:space="preserve"> </w:t>
            </w:r>
            <w:r w:rsidRPr="003D3A10">
              <w:rPr>
                <w:b/>
                <w:bCs/>
              </w:rPr>
              <w:sym w:font="Webdings" w:char="F063"/>
            </w:r>
            <w:r w:rsidRPr="003D3A10">
              <w:rPr>
                <w:b/>
                <w:bCs/>
              </w:rPr>
              <w:sym w:font="Webdings" w:char="F063"/>
            </w:r>
            <w:r w:rsidRPr="003D3A10">
              <w:rPr>
                <w:b/>
                <w:bCs/>
              </w:rPr>
              <w:sym w:font="Webdings" w:char="F063"/>
            </w:r>
            <w:r w:rsidRPr="003D3A10">
              <w:rPr>
                <w:b/>
                <w:bCs/>
              </w:rPr>
              <w:t xml:space="preserve"> / </w:t>
            </w:r>
            <w:r w:rsidRPr="003D3A10">
              <w:rPr>
                <w:b/>
                <w:bCs/>
              </w:rPr>
              <w:sym w:font="Webdings" w:char="F063"/>
            </w:r>
            <w:r w:rsidRPr="003D3A10">
              <w:rPr>
                <w:b/>
                <w:bCs/>
              </w:rPr>
              <w:sym w:font="Webdings" w:char="F063"/>
            </w:r>
            <w:r w:rsidRPr="003D3A10">
              <w:rPr>
                <w:b/>
                <w:bCs/>
              </w:rPr>
              <w:t xml:space="preserve"> - </w:t>
            </w:r>
            <w:r w:rsidRPr="003D3A10">
              <w:rPr>
                <w:b/>
                <w:bCs/>
              </w:rPr>
              <w:sym w:font="Webdings" w:char="F063"/>
            </w:r>
            <w:r w:rsidRPr="003D3A10">
              <w:rPr>
                <w:b/>
                <w:bCs/>
              </w:rPr>
              <w:sym w:font="Webdings" w:char="F063"/>
            </w:r>
          </w:p>
        </w:tc>
        <w:tc>
          <w:tcPr>
            <w:tcW w:w="4379" w:type="dxa"/>
            <w:gridSpan w:val="3"/>
          </w:tcPr>
          <w:p w:rsidR="006A34F5" w:rsidRPr="003D3A10" w:rsidRDefault="006A34F5" w:rsidP="003D5034">
            <w:pPr>
              <w:spacing w:before="120" w:after="120"/>
            </w:pPr>
            <w:r w:rsidRPr="003D3A10">
              <w:t>Дата посещения:</w:t>
            </w:r>
          </w:p>
        </w:tc>
      </w:tr>
      <w:tr w:rsidR="006A34F5" w:rsidRPr="003D3A10" w:rsidTr="003D5034">
        <w:tc>
          <w:tcPr>
            <w:tcW w:w="8568" w:type="dxa"/>
            <w:gridSpan w:val="6"/>
          </w:tcPr>
          <w:p w:rsidR="006A34F5" w:rsidRPr="003D3A10" w:rsidRDefault="006A34F5" w:rsidP="003D5034">
            <w:pPr>
              <w:spacing w:before="120" w:after="120"/>
            </w:pPr>
            <w:r w:rsidRPr="003D3A10">
              <w:t>Название исследования:</w:t>
            </w:r>
          </w:p>
        </w:tc>
      </w:tr>
      <w:tr w:rsidR="006A34F5" w:rsidRPr="003D3A10" w:rsidTr="003D5034">
        <w:tc>
          <w:tcPr>
            <w:tcW w:w="5868" w:type="dxa"/>
            <w:gridSpan w:val="5"/>
          </w:tcPr>
          <w:p w:rsidR="006A34F5" w:rsidRPr="003D3A10" w:rsidRDefault="006A34F5" w:rsidP="003D5034">
            <w:pPr>
              <w:spacing w:before="120" w:after="120"/>
            </w:pPr>
            <w:r w:rsidRPr="003D3A10">
              <w:t>Основной исследователь:</w:t>
            </w:r>
          </w:p>
        </w:tc>
        <w:tc>
          <w:tcPr>
            <w:tcW w:w="2700" w:type="dxa"/>
          </w:tcPr>
          <w:p w:rsidR="006A34F5" w:rsidRPr="003D3A10" w:rsidRDefault="006A34F5" w:rsidP="003D5034">
            <w:pPr>
              <w:spacing w:before="120" w:after="120"/>
            </w:pPr>
            <w:r w:rsidRPr="003D3A10">
              <w:t>Тел.:</w:t>
            </w:r>
          </w:p>
        </w:tc>
      </w:tr>
      <w:tr w:rsidR="006A34F5" w:rsidRPr="003D3A10" w:rsidTr="003D5034">
        <w:tc>
          <w:tcPr>
            <w:tcW w:w="4189" w:type="dxa"/>
            <w:gridSpan w:val="3"/>
          </w:tcPr>
          <w:p w:rsidR="006A34F5" w:rsidRPr="003D3A10" w:rsidRDefault="006A34F5" w:rsidP="003D5034">
            <w:pPr>
              <w:spacing w:before="120" w:after="120"/>
            </w:pPr>
            <w:r w:rsidRPr="003D3A10">
              <w:t>Институт:</w:t>
            </w:r>
          </w:p>
        </w:tc>
        <w:tc>
          <w:tcPr>
            <w:tcW w:w="4379" w:type="dxa"/>
            <w:gridSpan w:val="3"/>
          </w:tcPr>
          <w:p w:rsidR="006A34F5" w:rsidRPr="003D3A10" w:rsidRDefault="006A34F5" w:rsidP="003D5034">
            <w:pPr>
              <w:spacing w:before="120" w:after="120"/>
            </w:pPr>
            <w:r w:rsidRPr="003D3A10">
              <w:t>Адрес:</w:t>
            </w:r>
          </w:p>
        </w:tc>
      </w:tr>
      <w:tr w:rsidR="006A34F5" w:rsidRPr="003D3A10" w:rsidTr="003D5034">
        <w:tc>
          <w:tcPr>
            <w:tcW w:w="4189" w:type="dxa"/>
            <w:gridSpan w:val="3"/>
          </w:tcPr>
          <w:p w:rsidR="006A34F5" w:rsidRPr="003D3A10" w:rsidRDefault="006A34F5" w:rsidP="003D5034">
            <w:pPr>
              <w:spacing w:before="120" w:after="120"/>
            </w:pPr>
            <w:r w:rsidRPr="003D3A10">
              <w:t>Спонсор:</w:t>
            </w:r>
          </w:p>
        </w:tc>
        <w:tc>
          <w:tcPr>
            <w:tcW w:w="4379" w:type="dxa"/>
            <w:gridSpan w:val="3"/>
          </w:tcPr>
          <w:p w:rsidR="006A34F5" w:rsidRPr="003D3A10" w:rsidRDefault="006A34F5" w:rsidP="003D5034">
            <w:pPr>
              <w:spacing w:before="120" w:after="120"/>
            </w:pPr>
            <w:r w:rsidRPr="003D3A10">
              <w:t>Адрес:</w:t>
            </w:r>
          </w:p>
        </w:tc>
      </w:tr>
      <w:tr w:rsidR="006A34F5" w:rsidRPr="003D3A10" w:rsidTr="003D5034">
        <w:tc>
          <w:tcPr>
            <w:tcW w:w="4189" w:type="dxa"/>
            <w:gridSpan w:val="3"/>
          </w:tcPr>
          <w:p w:rsidR="006A34F5" w:rsidRPr="003D3A10" w:rsidRDefault="006A34F5" w:rsidP="003D5034">
            <w:pPr>
              <w:spacing w:before="60" w:after="60"/>
            </w:pPr>
            <w:r w:rsidRPr="003D3A10">
              <w:t>Планируемое число участников:</w:t>
            </w:r>
          </w:p>
        </w:tc>
        <w:tc>
          <w:tcPr>
            <w:tcW w:w="4379" w:type="dxa"/>
            <w:gridSpan w:val="3"/>
          </w:tcPr>
          <w:p w:rsidR="006A34F5" w:rsidRPr="003D3A10" w:rsidRDefault="006A34F5" w:rsidP="003D5034">
            <w:pPr>
              <w:spacing w:before="60" w:after="60"/>
            </w:pPr>
            <w:r w:rsidRPr="003D3A10">
              <w:t>Фактическое число участников:</w:t>
            </w:r>
          </w:p>
        </w:tc>
      </w:tr>
      <w:tr w:rsidR="006A34F5" w:rsidRPr="003D3A10" w:rsidTr="003D5034">
        <w:tc>
          <w:tcPr>
            <w:tcW w:w="4189" w:type="dxa"/>
            <w:gridSpan w:val="3"/>
          </w:tcPr>
          <w:p w:rsidR="006A34F5" w:rsidRPr="003D3A10" w:rsidRDefault="006A34F5" w:rsidP="003D5034">
            <w:pPr>
              <w:spacing w:before="40" w:after="40"/>
            </w:pPr>
            <w:r w:rsidRPr="003D3A10">
              <w:t>Состояние ИЦ (оборудование, средства, помещения)?</w:t>
            </w:r>
          </w:p>
          <w:p w:rsidR="006A34F5" w:rsidRPr="003D3A10" w:rsidRDefault="006A34F5" w:rsidP="003D5034">
            <w:pPr>
              <w:spacing w:before="40" w:after="40"/>
            </w:pPr>
            <w:r w:rsidRPr="003D3A10">
              <w:sym w:font="Webdings" w:char="F063"/>
            </w:r>
            <w:r w:rsidRPr="003D3A10">
              <w:t xml:space="preserve">  </w:t>
            </w:r>
            <w:proofErr w:type="spellStart"/>
            <w:proofErr w:type="gramStart"/>
            <w:r w:rsidRPr="003D3A10">
              <w:t>удовл</w:t>
            </w:r>
            <w:proofErr w:type="spellEnd"/>
            <w:r w:rsidRPr="003D3A10">
              <w:t>.</w:t>
            </w:r>
            <w:r w:rsidRPr="003D3A10">
              <w:tab/>
            </w:r>
            <w:proofErr w:type="gramEnd"/>
            <w:r w:rsidRPr="003D3A10">
              <w:tab/>
            </w:r>
            <w:r w:rsidRPr="003D3A10">
              <w:sym w:font="Webdings" w:char="F063"/>
            </w:r>
            <w:r w:rsidRPr="003D3A10">
              <w:t xml:space="preserve">  </w:t>
            </w:r>
            <w:proofErr w:type="spellStart"/>
            <w:r w:rsidRPr="003D3A10">
              <w:t>неудовл</w:t>
            </w:r>
            <w:proofErr w:type="spellEnd"/>
            <w:r w:rsidRPr="003D3A10">
              <w:t>.</w:t>
            </w:r>
          </w:p>
        </w:tc>
        <w:tc>
          <w:tcPr>
            <w:tcW w:w="4379" w:type="dxa"/>
            <w:gridSpan w:val="3"/>
          </w:tcPr>
          <w:p w:rsidR="006A34F5" w:rsidRPr="003D3A10" w:rsidRDefault="006A34F5" w:rsidP="003D5034">
            <w:pPr>
              <w:spacing w:before="40" w:after="40"/>
            </w:pPr>
            <w:r w:rsidRPr="003D3A10">
              <w:t>Комментарии:</w:t>
            </w:r>
          </w:p>
        </w:tc>
      </w:tr>
      <w:tr w:rsidR="006A34F5" w:rsidRPr="003D3A10" w:rsidTr="003D5034">
        <w:tc>
          <w:tcPr>
            <w:tcW w:w="4189" w:type="dxa"/>
            <w:gridSpan w:val="3"/>
          </w:tcPr>
          <w:p w:rsidR="006A34F5" w:rsidRPr="003D3A10" w:rsidRDefault="006A34F5" w:rsidP="003D5034">
            <w:pPr>
              <w:spacing w:before="40" w:after="40"/>
            </w:pPr>
            <w:r w:rsidRPr="003D3A10">
              <w:t>Форма ИС одобренная?</w:t>
            </w:r>
          </w:p>
          <w:p w:rsidR="006A34F5" w:rsidRPr="003D3A10" w:rsidRDefault="006A34F5" w:rsidP="003D5034">
            <w:pPr>
              <w:pStyle w:val="af0"/>
              <w:spacing w:before="40" w:after="40"/>
            </w:pPr>
            <w:r w:rsidRPr="003D3A10">
              <w:sym w:font="Webdings" w:char="F063"/>
            </w:r>
            <w:r w:rsidRPr="003D3A10">
              <w:t xml:space="preserve">  Да</w:t>
            </w:r>
            <w:r w:rsidRPr="003D3A10">
              <w:tab/>
            </w:r>
            <w:r w:rsidRPr="003D3A10">
              <w:tab/>
              <w:t xml:space="preserve">            </w:t>
            </w:r>
            <w:r w:rsidRPr="003D3A10">
              <w:sym w:font="Webdings" w:char="F063"/>
            </w:r>
            <w:r w:rsidRPr="003D3A10">
              <w:t xml:space="preserve">  Нет</w:t>
            </w:r>
          </w:p>
        </w:tc>
        <w:tc>
          <w:tcPr>
            <w:tcW w:w="4379" w:type="dxa"/>
            <w:gridSpan w:val="3"/>
          </w:tcPr>
          <w:p w:rsidR="006A34F5" w:rsidRPr="003D3A10" w:rsidRDefault="006A34F5" w:rsidP="003D5034">
            <w:pPr>
              <w:spacing w:before="40" w:after="40"/>
            </w:pPr>
            <w:r w:rsidRPr="003D3A10">
              <w:t>Комментарии:</w:t>
            </w:r>
          </w:p>
        </w:tc>
      </w:tr>
      <w:tr w:rsidR="006A34F5" w:rsidRPr="003D3A10" w:rsidTr="003D5034">
        <w:tc>
          <w:tcPr>
            <w:tcW w:w="4189" w:type="dxa"/>
            <w:gridSpan w:val="3"/>
          </w:tcPr>
          <w:p w:rsidR="006A34F5" w:rsidRPr="003D3A10" w:rsidRDefault="006A34F5" w:rsidP="003D5034">
            <w:pPr>
              <w:spacing w:before="40" w:after="40"/>
            </w:pPr>
            <w:r w:rsidRPr="003D3A10">
              <w:t>Нежелательные явления были?</w:t>
            </w:r>
          </w:p>
          <w:p w:rsidR="006A34F5" w:rsidRPr="003D3A10" w:rsidRDefault="006A34F5" w:rsidP="003D5034">
            <w:pPr>
              <w:pStyle w:val="af0"/>
              <w:spacing w:before="40" w:after="40"/>
            </w:pPr>
            <w:r w:rsidRPr="003D3A10">
              <w:sym w:font="Webdings" w:char="F063"/>
            </w:r>
            <w:r w:rsidRPr="003D3A10">
              <w:t xml:space="preserve">  </w:t>
            </w:r>
            <w:proofErr w:type="gramStart"/>
            <w:r w:rsidRPr="003D3A10">
              <w:t xml:space="preserve">Да  </w:t>
            </w:r>
            <w:r w:rsidRPr="003D3A10">
              <w:tab/>
            </w:r>
            <w:proofErr w:type="gramEnd"/>
            <w:r w:rsidRPr="003D3A10">
              <w:tab/>
            </w:r>
            <w:r w:rsidRPr="003D3A10">
              <w:sym w:font="Webdings" w:char="F063"/>
            </w:r>
            <w:r w:rsidRPr="003D3A10">
              <w:t xml:space="preserve">  Нет</w:t>
            </w:r>
          </w:p>
        </w:tc>
        <w:tc>
          <w:tcPr>
            <w:tcW w:w="4379" w:type="dxa"/>
            <w:gridSpan w:val="3"/>
          </w:tcPr>
          <w:p w:rsidR="006A34F5" w:rsidRPr="003D3A10" w:rsidRDefault="006A34F5" w:rsidP="003D5034">
            <w:pPr>
              <w:pStyle w:val="af0"/>
              <w:spacing w:before="40" w:after="40"/>
            </w:pPr>
            <w:r w:rsidRPr="003D3A10">
              <w:t>Комментарии:</w:t>
            </w:r>
          </w:p>
        </w:tc>
      </w:tr>
      <w:tr w:rsidR="006A34F5" w:rsidRPr="003D3A10" w:rsidTr="003D5034">
        <w:tc>
          <w:tcPr>
            <w:tcW w:w="4189" w:type="dxa"/>
            <w:gridSpan w:val="3"/>
          </w:tcPr>
          <w:p w:rsidR="006A34F5" w:rsidRPr="003D3A10" w:rsidRDefault="006A34F5" w:rsidP="003D5034">
            <w:pPr>
              <w:spacing w:before="40" w:after="40"/>
            </w:pPr>
            <w:r w:rsidRPr="003D3A10">
              <w:t>Отступления от ПИ?</w:t>
            </w:r>
          </w:p>
          <w:p w:rsidR="006A34F5" w:rsidRPr="003D3A10" w:rsidRDefault="006A34F5" w:rsidP="003D5034">
            <w:pPr>
              <w:pStyle w:val="af0"/>
              <w:spacing w:before="40" w:after="40"/>
            </w:pPr>
            <w:r w:rsidRPr="003D3A10">
              <w:sym w:font="Webdings" w:char="F063"/>
            </w:r>
            <w:r w:rsidRPr="003D3A10">
              <w:t xml:space="preserve">  Есть </w:t>
            </w:r>
            <w:r w:rsidRPr="003D3A10">
              <w:tab/>
            </w:r>
            <w:proofErr w:type="gramStart"/>
            <w:r w:rsidRPr="003D3A10">
              <w:tab/>
            </w:r>
            <w:r w:rsidRPr="003D3A10">
              <w:sym w:font="Webdings" w:char="F063"/>
            </w:r>
            <w:r w:rsidRPr="003D3A10">
              <w:t xml:space="preserve">  Нет</w:t>
            </w:r>
            <w:proofErr w:type="gramEnd"/>
          </w:p>
        </w:tc>
        <w:tc>
          <w:tcPr>
            <w:tcW w:w="4379" w:type="dxa"/>
            <w:gridSpan w:val="3"/>
          </w:tcPr>
          <w:p w:rsidR="006A34F5" w:rsidRPr="003D3A10" w:rsidRDefault="006A34F5" w:rsidP="003D5034">
            <w:pPr>
              <w:spacing w:before="40" w:after="40"/>
            </w:pPr>
            <w:r w:rsidRPr="003D3A10">
              <w:t>Комментарии:</w:t>
            </w:r>
          </w:p>
        </w:tc>
      </w:tr>
      <w:tr w:rsidR="006A34F5" w:rsidRPr="003D3A10" w:rsidTr="003D5034">
        <w:tc>
          <w:tcPr>
            <w:tcW w:w="4189" w:type="dxa"/>
            <w:gridSpan w:val="3"/>
          </w:tcPr>
          <w:p w:rsidR="006A34F5" w:rsidRPr="003D3A10" w:rsidRDefault="006A34F5" w:rsidP="003D5034">
            <w:pPr>
              <w:spacing w:before="40" w:after="40"/>
            </w:pPr>
            <w:r w:rsidRPr="003D3A10">
              <w:t>Своевременно ли заполняются карты участников исследования?</w:t>
            </w:r>
          </w:p>
          <w:p w:rsidR="006A34F5" w:rsidRPr="003D3A10" w:rsidRDefault="006A34F5" w:rsidP="003D5034">
            <w:pPr>
              <w:pStyle w:val="af0"/>
              <w:spacing w:before="40" w:after="40"/>
            </w:pPr>
            <w:r w:rsidRPr="003D3A10">
              <w:sym w:font="Webdings" w:char="F063"/>
            </w:r>
            <w:r w:rsidRPr="003D3A10">
              <w:t xml:space="preserve">  </w:t>
            </w:r>
            <w:proofErr w:type="gramStart"/>
            <w:r w:rsidRPr="003D3A10">
              <w:t xml:space="preserve">Да  </w:t>
            </w:r>
            <w:r w:rsidRPr="003D3A10">
              <w:tab/>
            </w:r>
            <w:proofErr w:type="gramEnd"/>
            <w:r w:rsidRPr="003D3A10">
              <w:tab/>
            </w:r>
            <w:r w:rsidRPr="003D3A10">
              <w:sym w:font="Webdings" w:char="F063"/>
            </w:r>
            <w:r w:rsidRPr="003D3A10">
              <w:t xml:space="preserve">  Нет</w:t>
            </w:r>
          </w:p>
        </w:tc>
        <w:tc>
          <w:tcPr>
            <w:tcW w:w="4379" w:type="dxa"/>
            <w:gridSpan w:val="3"/>
          </w:tcPr>
          <w:p w:rsidR="006A34F5" w:rsidRPr="003D3A10" w:rsidRDefault="006A34F5" w:rsidP="003D5034">
            <w:pPr>
              <w:spacing w:before="40" w:after="40"/>
            </w:pPr>
            <w:r w:rsidRPr="003D3A10">
              <w:t>Комментарии:</w:t>
            </w:r>
          </w:p>
        </w:tc>
      </w:tr>
      <w:tr w:rsidR="006A34F5" w:rsidRPr="003D3A10" w:rsidTr="003D5034">
        <w:tc>
          <w:tcPr>
            <w:tcW w:w="4189" w:type="dxa"/>
            <w:gridSpan w:val="3"/>
          </w:tcPr>
          <w:p w:rsidR="006A34F5" w:rsidRPr="003D3A10" w:rsidRDefault="006A34F5" w:rsidP="003D5034">
            <w:pPr>
              <w:spacing w:before="40" w:after="40"/>
            </w:pPr>
            <w:r w:rsidRPr="003D3A10">
              <w:t>Хранятся ли документы и ИП под замком?</w:t>
            </w:r>
          </w:p>
          <w:p w:rsidR="006A34F5" w:rsidRPr="003D3A10" w:rsidRDefault="006A34F5" w:rsidP="003D5034">
            <w:pPr>
              <w:pStyle w:val="af0"/>
              <w:spacing w:before="40" w:after="40"/>
            </w:pPr>
            <w:r w:rsidRPr="003D3A10">
              <w:sym w:font="Webdings" w:char="F063"/>
            </w:r>
            <w:r w:rsidRPr="003D3A10">
              <w:t xml:space="preserve">  </w:t>
            </w:r>
            <w:proofErr w:type="gramStart"/>
            <w:r w:rsidRPr="003D3A10">
              <w:t xml:space="preserve">Да  </w:t>
            </w:r>
            <w:r w:rsidRPr="003D3A10">
              <w:tab/>
            </w:r>
            <w:proofErr w:type="gramEnd"/>
            <w:r w:rsidRPr="003D3A10">
              <w:tab/>
            </w:r>
            <w:r w:rsidRPr="003D3A10">
              <w:sym w:font="Webdings" w:char="F063"/>
            </w:r>
            <w:r w:rsidRPr="003D3A10">
              <w:t xml:space="preserve">  Нет</w:t>
            </w:r>
          </w:p>
        </w:tc>
        <w:tc>
          <w:tcPr>
            <w:tcW w:w="4379" w:type="dxa"/>
            <w:gridSpan w:val="3"/>
          </w:tcPr>
          <w:p w:rsidR="006A34F5" w:rsidRPr="003D3A10" w:rsidRDefault="006A34F5" w:rsidP="003D5034">
            <w:pPr>
              <w:spacing w:before="40" w:after="40"/>
            </w:pPr>
            <w:r w:rsidRPr="003D3A10">
              <w:t>Комментарии:</w:t>
            </w:r>
          </w:p>
        </w:tc>
      </w:tr>
      <w:tr w:rsidR="006A34F5" w:rsidRPr="003D3A10" w:rsidTr="003D5034">
        <w:tc>
          <w:tcPr>
            <w:tcW w:w="4189" w:type="dxa"/>
            <w:gridSpan w:val="3"/>
          </w:tcPr>
          <w:p w:rsidR="006A34F5" w:rsidRPr="003D3A10" w:rsidRDefault="006A34F5" w:rsidP="003D5034">
            <w:pPr>
              <w:spacing w:before="40" w:after="40"/>
            </w:pPr>
            <w:r w:rsidRPr="003D3A10">
              <w:t>Достаточно ли защищены участники исследования?</w:t>
            </w:r>
          </w:p>
          <w:p w:rsidR="006A34F5" w:rsidRPr="003D3A10" w:rsidRDefault="006A34F5" w:rsidP="003D5034">
            <w:pPr>
              <w:pStyle w:val="af0"/>
              <w:spacing w:before="40" w:after="40"/>
            </w:pPr>
            <w:r w:rsidRPr="003D3A10">
              <w:sym w:font="Webdings" w:char="F063"/>
            </w:r>
            <w:r w:rsidRPr="003D3A10">
              <w:t xml:space="preserve">  Да       </w:t>
            </w:r>
            <w:r w:rsidRPr="003D3A10">
              <w:sym w:font="Webdings" w:char="F063"/>
            </w:r>
            <w:r w:rsidRPr="003D3A10">
              <w:t xml:space="preserve">  </w:t>
            </w:r>
            <w:proofErr w:type="spellStart"/>
            <w:proofErr w:type="gramStart"/>
            <w:r w:rsidRPr="003D3A10">
              <w:t>Удовл</w:t>
            </w:r>
            <w:proofErr w:type="spellEnd"/>
            <w:r w:rsidRPr="003D3A10">
              <w:t xml:space="preserve">.   </w:t>
            </w:r>
            <w:proofErr w:type="gramEnd"/>
            <w:r w:rsidRPr="003D3A10">
              <w:t xml:space="preserve">    </w:t>
            </w:r>
            <w:r w:rsidRPr="003D3A10">
              <w:sym w:font="Webdings" w:char="F063"/>
            </w:r>
            <w:r w:rsidRPr="003D3A10">
              <w:t xml:space="preserve">  Нет</w:t>
            </w:r>
          </w:p>
        </w:tc>
        <w:tc>
          <w:tcPr>
            <w:tcW w:w="4379" w:type="dxa"/>
            <w:gridSpan w:val="3"/>
          </w:tcPr>
          <w:p w:rsidR="006A34F5" w:rsidRPr="003D3A10" w:rsidRDefault="006A34F5" w:rsidP="003D5034">
            <w:pPr>
              <w:spacing w:before="40" w:after="40"/>
            </w:pPr>
            <w:r w:rsidRPr="003D3A10">
              <w:t>Комментарии:</w:t>
            </w:r>
          </w:p>
        </w:tc>
      </w:tr>
      <w:tr w:rsidR="006A34F5" w:rsidRPr="003D3A10" w:rsidTr="003D5034">
        <w:tc>
          <w:tcPr>
            <w:tcW w:w="4189" w:type="dxa"/>
            <w:gridSpan w:val="3"/>
          </w:tcPr>
          <w:p w:rsidR="006A34F5" w:rsidRPr="003D3A10" w:rsidRDefault="006A34F5" w:rsidP="003D5034">
            <w:pPr>
              <w:spacing w:before="40" w:after="40"/>
            </w:pPr>
            <w:r w:rsidRPr="003D3A10">
              <w:t>Есть ли спорные вопросы?</w:t>
            </w:r>
          </w:p>
          <w:p w:rsidR="006A34F5" w:rsidRPr="003D3A10" w:rsidRDefault="006A34F5" w:rsidP="003D5034">
            <w:pPr>
              <w:pStyle w:val="af0"/>
              <w:spacing w:before="40" w:after="40"/>
            </w:pPr>
            <w:r w:rsidRPr="003D3A10">
              <w:sym w:font="Webdings" w:char="F063"/>
            </w:r>
            <w:r w:rsidRPr="003D3A10">
              <w:t xml:space="preserve">  </w:t>
            </w:r>
            <w:proofErr w:type="gramStart"/>
            <w:r w:rsidRPr="003D3A10">
              <w:t xml:space="preserve">Да  </w:t>
            </w:r>
            <w:r w:rsidRPr="003D3A10">
              <w:tab/>
            </w:r>
            <w:proofErr w:type="gramEnd"/>
            <w:r w:rsidRPr="003D3A10">
              <w:tab/>
            </w:r>
            <w:r w:rsidRPr="003D3A10">
              <w:sym w:font="Webdings" w:char="F063"/>
            </w:r>
            <w:r w:rsidRPr="003D3A10">
              <w:t xml:space="preserve">  Нет</w:t>
            </w:r>
          </w:p>
        </w:tc>
        <w:tc>
          <w:tcPr>
            <w:tcW w:w="4379" w:type="dxa"/>
            <w:gridSpan w:val="3"/>
          </w:tcPr>
          <w:p w:rsidR="006A34F5" w:rsidRPr="003D3A10" w:rsidRDefault="006A34F5" w:rsidP="003D5034">
            <w:pPr>
              <w:spacing w:before="40" w:after="40"/>
            </w:pPr>
            <w:r w:rsidRPr="003D3A10">
              <w:t>Дайте детали:</w:t>
            </w:r>
          </w:p>
        </w:tc>
      </w:tr>
      <w:tr w:rsidR="006A34F5" w:rsidRPr="003D3A10" w:rsidTr="003D5034">
        <w:tc>
          <w:tcPr>
            <w:tcW w:w="3168" w:type="dxa"/>
          </w:tcPr>
          <w:p w:rsidR="006A34F5" w:rsidRPr="003D3A10" w:rsidRDefault="006A34F5" w:rsidP="003D5034">
            <w:pPr>
              <w:spacing w:before="40" w:after="40"/>
            </w:pPr>
            <w:r w:rsidRPr="003D3A10">
              <w:t xml:space="preserve">Продолжительность </w:t>
            </w:r>
            <w:proofErr w:type="gramStart"/>
            <w:r w:rsidRPr="003D3A10">
              <w:t>визита:  …….</w:t>
            </w:r>
            <w:proofErr w:type="gramEnd"/>
            <w:r w:rsidRPr="003D3A10">
              <w:t>часов</w:t>
            </w:r>
          </w:p>
        </w:tc>
        <w:tc>
          <w:tcPr>
            <w:tcW w:w="5400" w:type="dxa"/>
            <w:gridSpan w:val="5"/>
          </w:tcPr>
          <w:p w:rsidR="006A34F5" w:rsidRPr="003D3A10" w:rsidRDefault="006A34F5" w:rsidP="003D5034">
            <w:pPr>
              <w:spacing w:before="40" w:after="40"/>
            </w:pPr>
            <w:proofErr w:type="gramStart"/>
            <w:r w:rsidRPr="003D3A10">
              <w:t xml:space="preserve">Начало:   </w:t>
            </w:r>
            <w:proofErr w:type="gramEnd"/>
            <w:r w:rsidRPr="003D3A10">
              <w:t xml:space="preserve"> </w:t>
            </w:r>
            <w:r w:rsidRPr="003D3A10">
              <w:tab/>
            </w:r>
            <w:r w:rsidRPr="003D3A10">
              <w:tab/>
              <w:t>Конец:</w:t>
            </w:r>
          </w:p>
        </w:tc>
      </w:tr>
      <w:tr w:rsidR="006A34F5" w:rsidRPr="003D3A10" w:rsidTr="003D5034">
        <w:tc>
          <w:tcPr>
            <w:tcW w:w="3528" w:type="dxa"/>
            <w:gridSpan w:val="2"/>
          </w:tcPr>
          <w:p w:rsidR="006A34F5" w:rsidRPr="003D3A10" w:rsidRDefault="006A34F5" w:rsidP="003D5034">
            <w:pPr>
              <w:pStyle w:val="11"/>
              <w:spacing w:before="40" w:after="40"/>
              <w:rPr>
                <w:rFonts w:cs="Times New Roman"/>
              </w:rPr>
            </w:pPr>
            <w:r w:rsidRPr="003D3A10">
              <w:rPr>
                <w:rFonts w:cs="Times New Roman"/>
                <w:lang w:val="ru-RU"/>
              </w:rPr>
              <w:t>ФИО члена ЭК/представителя</w:t>
            </w:r>
            <w:r w:rsidRPr="003D3A10">
              <w:rPr>
                <w:rFonts w:cs="Times New Roman"/>
              </w:rPr>
              <w:t>:</w:t>
            </w:r>
          </w:p>
        </w:tc>
        <w:tc>
          <w:tcPr>
            <w:tcW w:w="5040" w:type="dxa"/>
            <w:gridSpan w:val="4"/>
          </w:tcPr>
          <w:p w:rsidR="006A34F5" w:rsidRPr="003D3A10" w:rsidRDefault="006A34F5" w:rsidP="003D5034">
            <w:pPr>
              <w:pStyle w:val="11"/>
              <w:spacing w:before="40" w:after="40"/>
              <w:rPr>
                <w:rFonts w:cs="Times New Roman"/>
              </w:rPr>
            </w:pPr>
          </w:p>
        </w:tc>
      </w:tr>
      <w:tr w:rsidR="006A34F5" w:rsidRPr="003D3A10" w:rsidTr="003D5034">
        <w:tc>
          <w:tcPr>
            <w:tcW w:w="5328" w:type="dxa"/>
            <w:gridSpan w:val="4"/>
          </w:tcPr>
          <w:p w:rsidR="006A34F5" w:rsidRPr="003D3A10" w:rsidRDefault="006A34F5" w:rsidP="003D5034">
            <w:pPr>
              <w:pStyle w:val="af0"/>
              <w:spacing w:before="120" w:after="120"/>
            </w:pPr>
            <w:r w:rsidRPr="003D3A10">
              <w:t>Заполнено:</w:t>
            </w:r>
          </w:p>
        </w:tc>
        <w:tc>
          <w:tcPr>
            <w:tcW w:w="3240" w:type="dxa"/>
            <w:gridSpan w:val="2"/>
          </w:tcPr>
          <w:p w:rsidR="006A34F5" w:rsidRPr="003D3A10" w:rsidRDefault="006A34F5" w:rsidP="003D5034">
            <w:pPr>
              <w:spacing w:before="120" w:after="120"/>
            </w:pPr>
            <w:r w:rsidRPr="003D3A10">
              <w:t>Дата:</w:t>
            </w:r>
          </w:p>
        </w:tc>
      </w:tr>
    </w:tbl>
    <w:p w:rsidR="006A34F5" w:rsidRPr="003D3A10" w:rsidRDefault="006A34F5" w:rsidP="006A34F5"/>
    <w:p w:rsidR="00091CBB" w:rsidRPr="005639DB" w:rsidRDefault="00091CBB" w:rsidP="00683E65">
      <w:pPr>
        <w:pStyle w:val="af4"/>
        <w:numPr>
          <w:ilvl w:val="0"/>
          <w:numId w:val="26"/>
        </w:numPr>
        <w:tabs>
          <w:tab w:val="left" w:pos="993"/>
        </w:tabs>
        <w:spacing w:after="0"/>
        <w:rPr>
          <w:rFonts w:asciiTheme="majorHAnsi" w:hAnsiTheme="majorHAnsi" w:cstheme="majorHAnsi"/>
          <w:sz w:val="28"/>
          <w:szCs w:val="28"/>
          <w:u w:val="single"/>
        </w:rPr>
      </w:pPr>
      <w:r w:rsidRPr="005639DB">
        <w:rPr>
          <w:rFonts w:asciiTheme="majorHAnsi" w:hAnsiTheme="majorHAnsi" w:cstheme="majorHAnsi"/>
          <w:sz w:val="28"/>
          <w:szCs w:val="28"/>
          <w:u w:val="single"/>
        </w:rPr>
        <w:t>Ссылки на НПА</w:t>
      </w:r>
    </w:p>
    <w:p w:rsidR="00B7362E" w:rsidRPr="005639DB" w:rsidRDefault="002A5DB0" w:rsidP="005639D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hyperlink r:id="rId8" w:history="1">
        <w:r w:rsidR="00B7362E" w:rsidRPr="005639DB">
          <w:rPr>
            <w:bCs/>
            <w:sz w:val="28"/>
            <w:szCs w:val="28"/>
          </w:rPr>
          <w:t>Конституцией</w:t>
        </w:r>
      </w:hyperlink>
      <w:r w:rsidR="00B7362E" w:rsidRPr="005639DB">
        <w:rPr>
          <w:sz w:val="28"/>
          <w:szCs w:val="28"/>
        </w:rPr>
        <w:t xml:space="preserve"> Республики Казахстан от 30 августа 1995 года;</w:t>
      </w:r>
    </w:p>
    <w:p w:rsidR="00B7362E" w:rsidRPr="005639DB" w:rsidRDefault="00B7362E" w:rsidP="005639D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B7362E" w:rsidRPr="005639DB" w:rsidRDefault="00B7362E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lastRenderedPageBreak/>
        <w:t>-Кодекс Республики Казахстан</w:t>
      </w:r>
      <w:r w:rsidR="00065186" w:rsidRPr="005639DB">
        <w:rPr>
          <w:sz w:val="28"/>
          <w:szCs w:val="28"/>
        </w:rPr>
        <w:t xml:space="preserve"> </w:t>
      </w:r>
      <w:r w:rsidRPr="005639DB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5639DB" w:rsidRDefault="00B7362E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 Приказ Министра здравоохранения Республики Казахстан от 25 июля 2007 года «Об утверждении Правил проведения доклинических исследований, медико-биологических экспериментов и клинических испытаний в Республике Казахстан»;</w:t>
      </w:r>
    </w:p>
    <w:p w:rsidR="00B7362E" w:rsidRPr="00B7362E" w:rsidRDefault="002B6C03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</w:t>
      </w:r>
      <w:r w:rsidR="00B7362E" w:rsidRPr="005639DB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</w:t>
      </w:r>
      <w:r w:rsidR="00B7362E" w:rsidRPr="00B7362E">
        <w:rPr>
          <w:sz w:val="28"/>
          <w:szCs w:val="28"/>
        </w:rPr>
        <w:t>блики Казахстан от 14 февраля 2005 года №53);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2" w:name="sub1000674224"/>
      <w:r w:rsidR="00336194"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="00336194"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="00336194" w:rsidRPr="00B7362E">
        <w:rPr>
          <w:sz w:val="28"/>
          <w:szCs w:val="28"/>
        </w:rPr>
        <w:fldChar w:fldCharType="end"/>
      </w:r>
      <w:bookmarkEnd w:id="2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AF4409">
      <w:pPr>
        <w:pStyle w:val="ac"/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</w:p>
        </w:tc>
        <w:tc>
          <w:tcPr>
            <w:tcW w:w="1209" w:type="dxa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ED17FE">
        <w:tc>
          <w:tcPr>
            <w:tcW w:w="112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E94345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94345" w:rsidTr="00E94345">
        <w:tc>
          <w:tcPr>
            <w:tcW w:w="1129" w:type="dxa"/>
          </w:tcPr>
          <w:p w:rsidR="00E94345" w:rsidRPr="00FB2546" w:rsidRDefault="00E9434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94345" w:rsidTr="00E94345">
        <w:tc>
          <w:tcPr>
            <w:tcW w:w="1129" w:type="dxa"/>
          </w:tcPr>
          <w:p w:rsidR="00E94345" w:rsidRPr="00FB2546" w:rsidRDefault="00E9434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94345" w:rsidTr="00ED17FE">
        <w:tc>
          <w:tcPr>
            <w:tcW w:w="1129" w:type="dxa"/>
            <w:tcBorders>
              <w:bottom w:val="single" w:sz="4" w:space="0" w:color="auto"/>
            </w:tcBorders>
          </w:tcPr>
          <w:p w:rsidR="00E94345" w:rsidRPr="00FB2546" w:rsidRDefault="00E9434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94345" w:rsidRDefault="00E94345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Pr="0060185A" w:rsidRDefault="00091CBB" w:rsidP="007D0EBA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091CBB" w:rsidRPr="0060185A" w:rsidSect="00E94345">
      <w:headerReference w:type="default" r:id="rId9"/>
      <w:footerReference w:type="default" r:id="rId10"/>
      <w:headerReference w:type="first" r:id="rId11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B0" w:rsidRDefault="002A5DB0" w:rsidP="003D5EB8">
      <w:pPr>
        <w:spacing w:after="0" w:line="240" w:lineRule="auto"/>
      </w:pPr>
      <w:r>
        <w:separator/>
      </w:r>
    </w:p>
  </w:endnote>
  <w:endnote w:type="continuationSeparator" w:id="0">
    <w:p w:rsidR="002A5DB0" w:rsidRDefault="002A5DB0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5" w:rsidRDefault="00C90D95" w:rsidP="00C90D95">
    <w:pPr>
      <w:pStyle w:val="af0"/>
      <w:rPr>
        <w:color w:val="000000"/>
      </w:rPr>
    </w:pPr>
  </w:p>
  <w:p w:rsidR="00C90D95" w:rsidRDefault="00C90D95" w:rsidP="00C90D95">
    <w:pPr>
      <w:pStyle w:val="af0"/>
      <w:rPr>
        <w:color w:val="000000"/>
      </w:rPr>
    </w:pPr>
  </w:p>
  <w:p w:rsidR="00C90D95" w:rsidRPr="00087402" w:rsidRDefault="00C90D95" w:rsidP="00C90D95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4F482E">
      <w:rPr>
        <w:noProof/>
        <w:color w:val="000000"/>
      </w:rPr>
      <w:t>4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5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  <w:p w:rsidR="00A7753C" w:rsidRPr="00C90D95" w:rsidRDefault="00A7753C" w:rsidP="00C90D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B0" w:rsidRDefault="002A5DB0" w:rsidP="003D5EB8">
      <w:pPr>
        <w:spacing w:after="0" w:line="240" w:lineRule="auto"/>
      </w:pPr>
      <w:r>
        <w:separator/>
      </w:r>
    </w:p>
  </w:footnote>
  <w:footnote w:type="continuationSeparator" w:id="0">
    <w:p w:rsidR="002A5DB0" w:rsidRDefault="002A5DB0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E94345" w:rsidP="00E94345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0009E52C" wp14:editId="16A983F5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9" w:rsidRDefault="00E94345" w:rsidP="00E94345">
    <w:pPr>
      <w:pStyle w:val="ae"/>
      <w:jc w:val="center"/>
    </w:pPr>
    <w:r>
      <w:rPr>
        <w:noProof/>
        <w:lang w:eastAsia="ru-RU"/>
      </w:rPr>
      <w:drawing>
        <wp:inline distT="0" distB="0" distL="0" distR="0" wp14:anchorId="202E2E62" wp14:editId="35820832">
          <wp:extent cx="2256790" cy="719455"/>
          <wp:effectExtent l="0" t="0" r="0" b="4445"/>
          <wp:docPr id="1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2F6"/>
    <w:multiLevelType w:val="singleLevel"/>
    <w:tmpl w:val="A27E627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>
    <w:nsid w:val="049628E7"/>
    <w:multiLevelType w:val="hybridMultilevel"/>
    <w:tmpl w:val="64FA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513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5">
    <w:nsid w:val="1A2825AF"/>
    <w:multiLevelType w:val="hybridMultilevel"/>
    <w:tmpl w:val="DD70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7">
    <w:nsid w:val="30171EA2"/>
    <w:multiLevelType w:val="hybridMultilevel"/>
    <w:tmpl w:val="293A24EC"/>
    <w:lvl w:ilvl="0" w:tplc="EC76EE9A">
      <w:start w:val="1"/>
      <w:numFmt w:val="decimal"/>
      <w:lvlText w:val="%1."/>
      <w:lvlJc w:val="left"/>
      <w:pPr>
        <w:ind w:left="1920" w:hanging="360"/>
      </w:pPr>
      <w:rPr>
        <w:rFonts w:cstheme="minorHAns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25944AB"/>
    <w:multiLevelType w:val="hybridMultilevel"/>
    <w:tmpl w:val="CCAA4B26"/>
    <w:lvl w:ilvl="0" w:tplc="B7CC7C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C680A"/>
    <w:multiLevelType w:val="hybridMultilevel"/>
    <w:tmpl w:val="1C1842AE"/>
    <w:lvl w:ilvl="0" w:tplc="0E3C8D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B132B"/>
    <w:multiLevelType w:val="hybridMultilevel"/>
    <w:tmpl w:val="2BA81E0C"/>
    <w:lvl w:ilvl="0" w:tplc="11F2B0A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DA08B3"/>
    <w:multiLevelType w:val="hybridMultilevel"/>
    <w:tmpl w:val="5C48B8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582BFD"/>
    <w:multiLevelType w:val="hybridMultilevel"/>
    <w:tmpl w:val="725CB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B956D4"/>
    <w:multiLevelType w:val="hybridMultilevel"/>
    <w:tmpl w:val="AD30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cs="Angsana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  <w:cs w:val="0"/>
        <w:lang w:bidi="th-TH"/>
      </w:rPr>
    </w:lvl>
  </w:abstractNum>
  <w:abstractNum w:abstractNumId="16">
    <w:nsid w:val="51E75C7F"/>
    <w:multiLevelType w:val="hybridMultilevel"/>
    <w:tmpl w:val="050AB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8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9">
    <w:nsid w:val="55236466"/>
    <w:multiLevelType w:val="hybridMultilevel"/>
    <w:tmpl w:val="B39CE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A55A4"/>
    <w:multiLevelType w:val="hybridMultilevel"/>
    <w:tmpl w:val="8E3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65945"/>
    <w:multiLevelType w:val="hybridMultilevel"/>
    <w:tmpl w:val="F656CBDE"/>
    <w:lvl w:ilvl="0" w:tplc="AC9ED17A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theme="minorBidi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11C477B"/>
    <w:multiLevelType w:val="hybridMultilevel"/>
    <w:tmpl w:val="0C0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0841D5"/>
    <w:multiLevelType w:val="hybridMultilevel"/>
    <w:tmpl w:val="7F08E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2214D"/>
    <w:multiLevelType w:val="singleLevel"/>
    <w:tmpl w:val="056C6A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abstractNum w:abstractNumId="25">
    <w:nsid w:val="65757C81"/>
    <w:multiLevelType w:val="hybridMultilevel"/>
    <w:tmpl w:val="D3805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7">
    <w:nsid w:val="7C481EC5"/>
    <w:multiLevelType w:val="hybridMultilevel"/>
    <w:tmpl w:val="3CB08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B1FAA"/>
    <w:multiLevelType w:val="hybridMultilevel"/>
    <w:tmpl w:val="651A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4169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5"/>
  </w:num>
  <w:num w:numId="5">
    <w:abstractNumId w:val="11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3"/>
  </w:num>
  <w:num w:numId="11">
    <w:abstractNumId w:val="4"/>
  </w:num>
  <w:num w:numId="12">
    <w:abstractNumId w:val="17"/>
  </w:num>
  <w:num w:numId="13">
    <w:abstractNumId w:val="18"/>
  </w:num>
  <w:num w:numId="14">
    <w:abstractNumId w:val="6"/>
  </w:num>
  <w:num w:numId="15">
    <w:abstractNumId w:val="1"/>
  </w:num>
  <w:num w:numId="16">
    <w:abstractNumId w:val="25"/>
  </w:num>
  <w:num w:numId="17">
    <w:abstractNumId w:val="14"/>
  </w:num>
  <w:num w:numId="18">
    <w:abstractNumId w:val="20"/>
  </w:num>
  <w:num w:numId="19">
    <w:abstractNumId w:val="8"/>
  </w:num>
  <w:num w:numId="20">
    <w:abstractNumId w:val="22"/>
  </w:num>
  <w:num w:numId="21">
    <w:abstractNumId w:val="16"/>
  </w:num>
  <w:num w:numId="22">
    <w:abstractNumId w:val="24"/>
  </w:num>
  <w:num w:numId="23">
    <w:abstractNumId w:val="5"/>
  </w:num>
  <w:num w:numId="24">
    <w:abstractNumId w:val="28"/>
  </w:num>
  <w:num w:numId="25">
    <w:abstractNumId w:val="7"/>
  </w:num>
  <w:num w:numId="26">
    <w:abstractNumId w:val="9"/>
  </w:num>
  <w:num w:numId="27">
    <w:abstractNumId w:val="27"/>
  </w:num>
  <w:num w:numId="28">
    <w:abstractNumId w:val="21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4B"/>
    <w:rsid w:val="00021227"/>
    <w:rsid w:val="0003391B"/>
    <w:rsid w:val="00060A84"/>
    <w:rsid w:val="00064132"/>
    <w:rsid w:val="00065186"/>
    <w:rsid w:val="00091CBB"/>
    <w:rsid w:val="000A24D8"/>
    <w:rsid w:val="00105229"/>
    <w:rsid w:val="00142E90"/>
    <w:rsid w:val="00190DBD"/>
    <w:rsid w:val="00196F2F"/>
    <w:rsid w:val="001A35F9"/>
    <w:rsid w:val="00215B4E"/>
    <w:rsid w:val="0021761A"/>
    <w:rsid w:val="00251BBA"/>
    <w:rsid w:val="0026130C"/>
    <w:rsid w:val="002750A0"/>
    <w:rsid w:val="00287C69"/>
    <w:rsid w:val="002A0347"/>
    <w:rsid w:val="002A5DB0"/>
    <w:rsid w:val="002B6C03"/>
    <w:rsid w:val="002C35BD"/>
    <w:rsid w:val="002D6435"/>
    <w:rsid w:val="00300B51"/>
    <w:rsid w:val="00303588"/>
    <w:rsid w:val="00336194"/>
    <w:rsid w:val="00340FDF"/>
    <w:rsid w:val="00364942"/>
    <w:rsid w:val="003721F2"/>
    <w:rsid w:val="00396A22"/>
    <w:rsid w:val="003D5EB8"/>
    <w:rsid w:val="004034F0"/>
    <w:rsid w:val="00424779"/>
    <w:rsid w:val="00435D3D"/>
    <w:rsid w:val="004753F4"/>
    <w:rsid w:val="004B4EED"/>
    <w:rsid w:val="004C4044"/>
    <w:rsid w:val="004D5DD1"/>
    <w:rsid w:val="004F041F"/>
    <w:rsid w:val="004F482E"/>
    <w:rsid w:val="00503556"/>
    <w:rsid w:val="00506EF6"/>
    <w:rsid w:val="00532D0E"/>
    <w:rsid w:val="005639DB"/>
    <w:rsid w:val="005B56DA"/>
    <w:rsid w:val="005C7498"/>
    <w:rsid w:val="0060185A"/>
    <w:rsid w:val="0062136E"/>
    <w:rsid w:val="0065179C"/>
    <w:rsid w:val="006804B8"/>
    <w:rsid w:val="00683E65"/>
    <w:rsid w:val="006A34F5"/>
    <w:rsid w:val="006C0EB3"/>
    <w:rsid w:val="00707D4B"/>
    <w:rsid w:val="00732B01"/>
    <w:rsid w:val="00733B21"/>
    <w:rsid w:val="00771266"/>
    <w:rsid w:val="007977A5"/>
    <w:rsid w:val="007C3FBB"/>
    <w:rsid w:val="007C5B29"/>
    <w:rsid w:val="007D0EBA"/>
    <w:rsid w:val="007F41F2"/>
    <w:rsid w:val="00810129"/>
    <w:rsid w:val="008226BA"/>
    <w:rsid w:val="008339DF"/>
    <w:rsid w:val="00852A66"/>
    <w:rsid w:val="00861FFB"/>
    <w:rsid w:val="008D243F"/>
    <w:rsid w:val="00A44520"/>
    <w:rsid w:val="00A75FCA"/>
    <w:rsid w:val="00A7753C"/>
    <w:rsid w:val="00AA725A"/>
    <w:rsid w:val="00AD7B0E"/>
    <w:rsid w:val="00AE75C9"/>
    <w:rsid w:val="00AF2F44"/>
    <w:rsid w:val="00AF4409"/>
    <w:rsid w:val="00B0092B"/>
    <w:rsid w:val="00B05053"/>
    <w:rsid w:val="00B11741"/>
    <w:rsid w:val="00B5719B"/>
    <w:rsid w:val="00B710FE"/>
    <w:rsid w:val="00B7362E"/>
    <w:rsid w:val="00BA0F4F"/>
    <w:rsid w:val="00C1274B"/>
    <w:rsid w:val="00C16846"/>
    <w:rsid w:val="00C30FA8"/>
    <w:rsid w:val="00C403FF"/>
    <w:rsid w:val="00C46A2C"/>
    <w:rsid w:val="00C5111F"/>
    <w:rsid w:val="00C56692"/>
    <w:rsid w:val="00C90D95"/>
    <w:rsid w:val="00CB249B"/>
    <w:rsid w:val="00CB365C"/>
    <w:rsid w:val="00CC586C"/>
    <w:rsid w:val="00D129A9"/>
    <w:rsid w:val="00D35182"/>
    <w:rsid w:val="00D4638B"/>
    <w:rsid w:val="00DD1937"/>
    <w:rsid w:val="00DE3372"/>
    <w:rsid w:val="00E07D07"/>
    <w:rsid w:val="00E31468"/>
    <w:rsid w:val="00E513AE"/>
    <w:rsid w:val="00E90B1E"/>
    <w:rsid w:val="00E94345"/>
    <w:rsid w:val="00EB7F82"/>
    <w:rsid w:val="00ED17FE"/>
    <w:rsid w:val="00ED37B2"/>
    <w:rsid w:val="00EE1069"/>
    <w:rsid w:val="00F40E1A"/>
    <w:rsid w:val="00F45B3F"/>
    <w:rsid w:val="00F4700A"/>
    <w:rsid w:val="00F64222"/>
    <w:rsid w:val="00FB2546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F0F328-8ADE-4A0D-AFB9-8B6C002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D12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9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7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7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3D5EB8"/>
  </w:style>
  <w:style w:type="character" w:customStyle="1" w:styleId="10">
    <w:name w:val="Заголовок 1 Знак"/>
    <w:basedOn w:val="a0"/>
    <w:link w:val="1"/>
    <w:uiPriority w:val="9"/>
    <w:rsid w:val="00D12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29A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evel1">
    <w:name w:val="Level 1"/>
    <w:rsid w:val="00D129A9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D129A9"/>
    <w:pPr>
      <w:spacing w:after="0" w:line="240" w:lineRule="auto"/>
      <w:ind w:left="1440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2">
    <w:name w:val="Основной текст с отступом 3 Знак"/>
    <w:basedOn w:val="a0"/>
    <w:link w:val="3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21">
    <w:name w:val="Body Text 2"/>
    <w:basedOn w:val="a"/>
    <w:link w:val="22"/>
    <w:rsid w:val="00D129A9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22">
    <w:name w:val="Основной текст 2 Знак"/>
    <w:basedOn w:val="a0"/>
    <w:link w:val="2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D129A9"/>
    <w:pPr>
      <w:spacing w:before="60" w:after="6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0">
    <w:name w:val="Заголовок 3 Знак"/>
    <w:basedOn w:val="a0"/>
    <w:link w:val="3"/>
    <w:uiPriority w:val="9"/>
    <w:semiHidden/>
    <w:rsid w:val="0065179C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651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79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C12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C1274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F45B3F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34">
    <w:name w:val="Основной текст 3 Знак"/>
    <w:basedOn w:val="a0"/>
    <w:link w:val="33"/>
    <w:rsid w:val="00F45B3F"/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40">
    <w:name w:val="Заголовок 4 Знак"/>
    <w:basedOn w:val="a0"/>
    <w:link w:val="4"/>
    <w:uiPriority w:val="9"/>
    <w:semiHidden/>
    <w:rsid w:val="00ED17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f6">
    <w:name w:val="Title"/>
    <w:basedOn w:val="a"/>
    <w:link w:val="af7"/>
    <w:qFormat/>
    <w:rsid w:val="0003391B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24"/>
      <w:szCs w:val="24"/>
      <w:lang w:val="en-US" w:bidi="th-TH"/>
    </w:rPr>
  </w:style>
  <w:style w:type="character" w:customStyle="1" w:styleId="af7">
    <w:name w:val="Название Знак"/>
    <w:basedOn w:val="a0"/>
    <w:link w:val="af6"/>
    <w:rsid w:val="0003391B"/>
    <w:rPr>
      <w:rFonts w:ascii="Times New Roman" w:eastAsia="Times New Roman" w:hAnsi="Times New Roman" w:cs="Angsana New"/>
      <w:b/>
      <w:bCs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5029.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50E0-9AEF-457C-A614-49B6F60D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Каптагаева Айгуль</dc:creator>
  <cp:lastModifiedBy>Sibagatova</cp:lastModifiedBy>
  <cp:revision>30</cp:revision>
  <dcterms:created xsi:type="dcterms:W3CDTF">2015-12-29T14:50:00Z</dcterms:created>
  <dcterms:modified xsi:type="dcterms:W3CDTF">2017-01-26T10:01:00Z</dcterms:modified>
</cp:coreProperties>
</file>