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836"/>
        <w:gridCol w:w="2157"/>
        <w:gridCol w:w="1664"/>
      </w:tblGrid>
      <w:tr w:rsidR="004034F0" w:rsidTr="004034F0">
        <w:tc>
          <w:tcPr>
            <w:tcW w:w="268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E346EB">
              <w:rPr>
                <w:sz w:val="28"/>
                <w:szCs w:val="28"/>
              </w:rPr>
              <w:t>003/01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287C69" w:rsidRDefault="00287C69" w:rsidP="00B710FE">
            <w:pPr>
              <w:jc w:val="center"/>
              <w:rPr>
                <w:sz w:val="28"/>
                <w:szCs w:val="28"/>
              </w:rPr>
            </w:pPr>
            <w:r w:rsidRPr="00287C69">
              <w:rPr>
                <w:color w:val="000000"/>
                <w:sz w:val="28"/>
                <w:szCs w:val="28"/>
              </w:rPr>
              <w:t>Организация</w:t>
            </w:r>
            <w:r w:rsidR="00A7753C" w:rsidRPr="00732B01">
              <w:rPr>
                <w:color w:val="000000"/>
                <w:sz w:val="28"/>
                <w:szCs w:val="28"/>
              </w:rPr>
              <w:t xml:space="preserve"> </w:t>
            </w:r>
            <w:r w:rsidR="00A7753C">
              <w:rPr>
                <w:color w:val="000000"/>
                <w:sz w:val="28"/>
                <w:szCs w:val="28"/>
                <w:lang w:val="kk-KZ"/>
              </w:rPr>
              <w:t>локальной</w:t>
            </w:r>
            <w:r w:rsidRPr="00287C69">
              <w:rPr>
                <w:color w:val="000000"/>
                <w:sz w:val="28"/>
                <w:szCs w:val="28"/>
              </w:rPr>
              <w:t xml:space="preserve"> </w:t>
            </w:r>
            <w:r w:rsidR="00B710FE" w:rsidRPr="00287C69">
              <w:rPr>
                <w:color w:val="000000"/>
                <w:sz w:val="28"/>
                <w:szCs w:val="28"/>
              </w:rPr>
              <w:t>комиссии</w:t>
            </w:r>
            <w:r w:rsidR="00B710FE">
              <w:rPr>
                <w:color w:val="000000"/>
                <w:sz w:val="28"/>
                <w:szCs w:val="28"/>
              </w:rPr>
              <w:t xml:space="preserve"> по вопросам</w:t>
            </w:r>
            <w:r w:rsidR="00B710FE" w:rsidRPr="00287C69">
              <w:rPr>
                <w:color w:val="000000"/>
                <w:sz w:val="28"/>
                <w:szCs w:val="28"/>
              </w:rPr>
              <w:t xml:space="preserve"> </w:t>
            </w:r>
            <w:r w:rsidR="00B710FE">
              <w:rPr>
                <w:color w:val="000000"/>
                <w:sz w:val="28"/>
                <w:szCs w:val="28"/>
              </w:rPr>
              <w:t>этики</w:t>
            </w:r>
            <w:r w:rsidRPr="00287C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E346EB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E346EB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34F0" w:rsidTr="00A36BA0">
        <w:trPr>
          <w:trHeight w:val="165"/>
        </w:trPr>
        <w:tc>
          <w:tcPr>
            <w:tcW w:w="268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836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57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A36BA0" w:rsidTr="00A36BA0">
        <w:trPr>
          <w:trHeight w:val="165"/>
        </w:trPr>
        <w:tc>
          <w:tcPr>
            <w:tcW w:w="2688" w:type="dxa"/>
            <w:vMerge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36BA0" w:rsidRPr="00D129A9" w:rsidRDefault="00A36BA0" w:rsidP="00A3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57" w:type="dxa"/>
          </w:tcPr>
          <w:p w:rsidR="00A36BA0" w:rsidRDefault="00A36BA0" w:rsidP="00A3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A36BA0" w:rsidRDefault="00A36BA0" w:rsidP="00A36BA0">
            <w:pPr>
              <w:jc w:val="center"/>
              <w:rPr>
                <w:sz w:val="28"/>
                <w:szCs w:val="28"/>
              </w:rPr>
            </w:pPr>
          </w:p>
        </w:tc>
      </w:tr>
      <w:tr w:rsidR="00A36BA0" w:rsidTr="00A36BA0">
        <w:trPr>
          <w:trHeight w:val="150"/>
        </w:trPr>
        <w:tc>
          <w:tcPr>
            <w:tcW w:w="2688" w:type="dxa"/>
            <w:vMerge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57" w:type="dxa"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</w:p>
        </w:tc>
      </w:tr>
      <w:tr w:rsidR="00A36BA0" w:rsidTr="00A36BA0">
        <w:tc>
          <w:tcPr>
            <w:tcW w:w="2688" w:type="dxa"/>
          </w:tcPr>
          <w:p w:rsidR="00A36BA0" w:rsidRDefault="00A36BA0" w:rsidP="00A36BA0">
            <w:pPr>
              <w:jc w:val="center"/>
              <w:rPr>
                <w:sz w:val="28"/>
                <w:szCs w:val="28"/>
              </w:rPr>
            </w:pPr>
          </w:p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836" w:type="dxa"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A36BA0" w:rsidRPr="004E30DE" w:rsidRDefault="00A36BA0" w:rsidP="00A3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A36BA0" w:rsidRPr="004034F0" w:rsidRDefault="00A36BA0" w:rsidP="00A36BA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A36BA0">
        <w:tc>
          <w:tcPr>
            <w:tcW w:w="5524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E346EB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E346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21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357EAB" w:rsidRDefault="00357EAB" w:rsidP="004034F0">
      <w:pPr>
        <w:jc w:val="center"/>
      </w:pPr>
    </w:p>
    <w:p w:rsidR="00357EAB" w:rsidRDefault="00357EAB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7C35A3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FD34D0" w:rsidRDefault="00FD34D0" w:rsidP="00357EAB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color w:val="000000"/>
          <w:sz w:val="28"/>
          <w:szCs w:val="28"/>
        </w:rPr>
      </w:pPr>
    </w:p>
    <w:p w:rsidR="00357EAB" w:rsidRPr="00357EAB" w:rsidRDefault="00357EAB" w:rsidP="00357EAB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357EAB">
        <w:rPr>
          <w:b/>
          <w:color w:val="000000"/>
          <w:sz w:val="28"/>
          <w:szCs w:val="28"/>
        </w:rPr>
        <w:t xml:space="preserve">Организация </w:t>
      </w:r>
      <w:r w:rsidRPr="00357EAB">
        <w:rPr>
          <w:b/>
          <w:color w:val="000000"/>
          <w:sz w:val="28"/>
          <w:szCs w:val="28"/>
          <w:lang w:val="kk-KZ"/>
        </w:rPr>
        <w:t>локальной</w:t>
      </w:r>
      <w:r w:rsidRPr="00357EAB">
        <w:rPr>
          <w:b/>
          <w:color w:val="000000"/>
          <w:sz w:val="28"/>
          <w:szCs w:val="28"/>
        </w:rPr>
        <w:t xml:space="preserve"> комиссии по вопросам этики</w:t>
      </w:r>
    </w:p>
    <w:p w:rsidR="00B710FE" w:rsidRPr="00B7362E" w:rsidRDefault="0021761A" w:rsidP="003D5EB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rFonts w:asciiTheme="majorHAnsi" w:hAnsiTheme="majorHAnsi" w:cstheme="majorHAnsi"/>
          <w:sz w:val="28"/>
          <w:szCs w:val="28"/>
          <w:u w:val="single"/>
        </w:rPr>
        <w:t>Цель:</w:t>
      </w:r>
      <w:r w:rsidRPr="00B7362E">
        <w:rPr>
          <w:rFonts w:asciiTheme="majorHAnsi" w:hAnsiTheme="majorHAnsi" w:cstheme="majorHAnsi"/>
          <w:sz w:val="28"/>
          <w:szCs w:val="28"/>
        </w:rPr>
        <w:t xml:space="preserve"> </w:t>
      </w:r>
      <w:r w:rsidR="00B710FE" w:rsidRPr="00B7362E">
        <w:rPr>
          <w:sz w:val="28"/>
          <w:szCs w:val="28"/>
        </w:rPr>
        <w:t xml:space="preserve">обеспечение независимой экспертизы, консультирование и принятие решений по вопросам этики касательно биомедицинских исследований, предусматривающих участие людей. </w:t>
      </w:r>
    </w:p>
    <w:p w:rsidR="0021761A" w:rsidRPr="00B7362E" w:rsidRDefault="0021761A" w:rsidP="003D5EB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B7362E">
        <w:rPr>
          <w:rFonts w:asciiTheme="majorHAnsi" w:hAnsiTheme="majorHAnsi" w:cstheme="majorHAnsi"/>
          <w:sz w:val="28"/>
          <w:szCs w:val="28"/>
          <w:u w:val="single"/>
        </w:rPr>
        <w:t>Область применения</w:t>
      </w:r>
      <w:r w:rsidRPr="00B7362E">
        <w:rPr>
          <w:rFonts w:asciiTheme="majorHAnsi" w:hAnsiTheme="majorHAnsi" w:cstheme="majorHAnsi"/>
          <w:sz w:val="28"/>
          <w:szCs w:val="28"/>
        </w:rPr>
        <w:t xml:space="preserve">: </w:t>
      </w:r>
      <w:r w:rsidR="00B710FE" w:rsidRPr="00B7362E">
        <w:rPr>
          <w:sz w:val="28"/>
          <w:szCs w:val="28"/>
        </w:rPr>
        <w:t>Данная стандартная операционная процедура относится ко всем видам деятельности ЛК</w:t>
      </w:r>
      <w:r w:rsidR="00B7362E" w:rsidRPr="00B7362E">
        <w:rPr>
          <w:sz w:val="28"/>
          <w:szCs w:val="28"/>
        </w:rPr>
        <w:t>Э</w:t>
      </w:r>
      <w:r w:rsidR="00B710FE" w:rsidRPr="00B7362E">
        <w:rPr>
          <w:sz w:val="28"/>
          <w:szCs w:val="28"/>
        </w:rPr>
        <w:t>.</w:t>
      </w:r>
    </w:p>
    <w:p w:rsidR="0021761A" w:rsidRPr="00F40E1A" w:rsidRDefault="0021761A" w:rsidP="003D5EB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F40E1A">
        <w:rPr>
          <w:rFonts w:asciiTheme="majorHAnsi" w:hAnsiTheme="majorHAnsi" w:cstheme="majorHAnsi"/>
          <w:sz w:val="28"/>
          <w:szCs w:val="28"/>
          <w:u w:val="single"/>
        </w:rPr>
        <w:t>Определения, сокращения и аббревиатура</w:t>
      </w:r>
      <w:r w:rsidRPr="00F40E1A">
        <w:rPr>
          <w:rFonts w:asciiTheme="majorHAnsi" w:hAnsiTheme="majorHAnsi" w:cstheme="majorHAnsi"/>
          <w:sz w:val="28"/>
          <w:szCs w:val="28"/>
        </w:rPr>
        <w:t>:</w:t>
      </w:r>
    </w:p>
    <w:p w:rsidR="00F40E1A" w:rsidRPr="00F40E1A" w:rsidRDefault="00F40E1A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F40E1A">
        <w:rPr>
          <w:rFonts w:asciiTheme="majorHAnsi" w:hAnsiTheme="majorHAnsi" w:cstheme="maj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Default="00C56692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F40E1A">
        <w:rPr>
          <w:rFonts w:asciiTheme="majorHAnsi" w:hAnsiTheme="majorHAnsi" w:cstheme="majorHAnsi"/>
          <w:sz w:val="28"/>
          <w:szCs w:val="28"/>
        </w:rPr>
        <w:t>ЛКЭ</w:t>
      </w:r>
      <w:r w:rsidR="00F40E1A" w:rsidRPr="00F40E1A">
        <w:rPr>
          <w:rFonts w:asciiTheme="majorHAnsi" w:hAnsiTheme="majorHAnsi" w:cstheme="majorHAnsi"/>
          <w:sz w:val="28"/>
          <w:szCs w:val="28"/>
        </w:rPr>
        <w:t xml:space="preserve"> –локальная комиссия по вопросам этики Больницы </w:t>
      </w:r>
    </w:p>
    <w:p w:rsidR="00F40E1A" w:rsidRDefault="00F40E1A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ВОЗ – Всемирная организация здравоохранения</w:t>
      </w:r>
    </w:p>
    <w:p w:rsidR="00F40E1A" w:rsidRPr="00F40E1A" w:rsidRDefault="00F40E1A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СНГ – Содружество независимых государств</w:t>
      </w:r>
    </w:p>
    <w:p w:rsidR="00091CBB" w:rsidRPr="00B7362E" w:rsidRDefault="00091CBB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B7362E">
        <w:rPr>
          <w:rFonts w:asciiTheme="majorHAnsi" w:hAnsiTheme="majorHAnsi" w:cstheme="majorHAnsi"/>
          <w:sz w:val="28"/>
          <w:szCs w:val="28"/>
          <w:u w:val="single"/>
        </w:rPr>
        <w:t>Ответственность</w:t>
      </w:r>
      <w:r w:rsidRPr="00B7362E">
        <w:rPr>
          <w:rFonts w:asciiTheme="majorHAnsi" w:hAnsiTheme="majorHAnsi" w:cstheme="majorHAnsi"/>
          <w:sz w:val="28"/>
          <w:szCs w:val="28"/>
        </w:rPr>
        <w:t>:</w:t>
      </w:r>
      <w:r w:rsidRPr="00B7362E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B710FE" w:rsidRPr="00B7362E">
        <w:rPr>
          <w:rFonts w:asciiTheme="majorHAnsi" w:hAnsiTheme="majorHAnsi" w:cstheme="majorHAnsi"/>
          <w:sz w:val="28"/>
          <w:szCs w:val="28"/>
          <w:u w:val="single"/>
        </w:rPr>
        <w:t>Председатель, секретарь и члены ЛКЭ</w:t>
      </w:r>
    </w:p>
    <w:p w:rsidR="00B7362E" w:rsidRPr="003D5EB8" w:rsidRDefault="0021761A" w:rsidP="003D5EB8">
      <w:p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highlight w:val="yellow"/>
        </w:rPr>
      </w:pPr>
      <w:r w:rsidRPr="00B7362E">
        <w:rPr>
          <w:rFonts w:asciiTheme="majorHAnsi" w:hAnsiTheme="majorHAnsi" w:cstheme="majorHAnsi"/>
          <w:sz w:val="28"/>
          <w:szCs w:val="28"/>
          <w:u w:val="single"/>
        </w:rPr>
        <w:t>Процедура</w:t>
      </w:r>
      <w:r w:rsidR="00091CBB" w:rsidRPr="00B7362E">
        <w:rPr>
          <w:rFonts w:asciiTheme="majorHAnsi" w:hAnsiTheme="majorHAnsi" w:cstheme="majorHAnsi"/>
          <w:sz w:val="28"/>
          <w:szCs w:val="28"/>
        </w:rPr>
        <w:t>:</w:t>
      </w:r>
      <w:r w:rsidRPr="00B7362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Этическая комиссия в своей работе при оценках, рекомендациях и решениях учитывает национальные и международные руководства по этике биомедицинских исследований с участием человека, </w:t>
      </w:r>
      <w:r w:rsidRPr="00B7362E">
        <w:rPr>
          <w:sz w:val="28"/>
          <w:szCs w:val="28"/>
          <w:lang w:val="en-US"/>
        </w:rPr>
        <w:t>SIOMS</w:t>
      </w:r>
      <w:r w:rsidRPr="00B7362E">
        <w:rPr>
          <w:sz w:val="28"/>
          <w:szCs w:val="28"/>
        </w:rPr>
        <w:t>, ВОЗ, Конвенцию Совета Европы по правам человека и биомедицине, и другие акты.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Этическая комиссия разрабатывает собственные стандартные рабочие процедуры, основанные на Рекомендациях комитетам по этике, проводящим экспертизу биомедицинских исследований (Женева, ВОЗ, 2000 и Форум Комитетов по этике государств–участников СНГ (ФКЭСНГ)/ Стратегическая Инициатива Развития Возможностей Этической Экспертизы (</w:t>
      </w:r>
      <w:r w:rsidRPr="00B7362E">
        <w:rPr>
          <w:sz w:val="28"/>
          <w:szCs w:val="28"/>
          <w:lang w:val="en-US"/>
        </w:rPr>
        <w:t>SIDCER</w:t>
      </w:r>
      <w:r w:rsidRPr="00B7362E">
        <w:rPr>
          <w:sz w:val="28"/>
          <w:szCs w:val="28"/>
        </w:rPr>
        <w:t>)/ВОЗ/2004, Санкт-Петербург, 2004).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Этическая комиссия создается и функционирует в соответствии с национальным законодательством и стремится выполнять международные требования по соблюдению гарантий для участников медико-биологических исследований.</w:t>
      </w:r>
    </w:p>
    <w:p w:rsidR="00B7362E" w:rsidRPr="00B7362E" w:rsidRDefault="002B6C03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B6C03">
        <w:rPr>
          <w:sz w:val="28"/>
          <w:szCs w:val="28"/>
        </w:rPr>
        <w:t xml:space="preserve">Решение этического комитета может быть сформулировано в таких формах как: </w:t>
      </w:r>
      <w:r w:rsidRPr="002B6C03">
        <w:rPr>
          <w:i/>
          <w:iCs/>
          <w:sz w:val="28"/>
          <w:szCs w:val="28"/>
        </w:rPr>
        <w:t>«одобрение», «одобрение с рекомендациями», «неодобрение», «принятие к сведению»</w:t>
      </w:r>
      <w:r>
        <w:rPr>
          <w:i/>
          <w:iCs/>
          <w:sz w:val="28"/>
          <w:szCs w:val="28"/>
        </w:rPr>
        <w:t xml:space="preserve">. </w:t>
      </w:r>
      <w:r w:rsidR="00B7362E" w:rsidRPr="002B6C03">
        <w:rPr>
          <w:sz w:val="28"/>
          <w:szCs w:val="28"/>
        </w:rPr>
        <w:t>Этическая</w:t>
      </w:r>
      <w:r w:rsidR="00B7362E" w:rsidRPr="00B7362E">
        <w:rPr>
          <w:sz w:val="28"/>
          <w:szCs w:val="28"/>
        </w:rPr>
        <w:t xml:space="preserve"> комиссия в своей деятельности признает и уважает различие культур и религий.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Этическая комиссия в своей деятельности соблюдает принципы независимости, открытости, компетентности и плюрализма.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b/>
          <w:bCs/>
          <w:iCs/>
          <w:sz w:val="28"/>
          <w:szCs w:val="28"/>
        </w:rPr>
      </w:pPr>
      <w:r w:rsidRPr="00B7362E">
        <w:rPr>
          <w:b/>
          <w:bCs/>
          <w:iCs/>
          <w:sz w:val="28"/>
          <w:szCs w:val="28"/>
        </w:rPr>
        <w:t>Состав Этического комитета</w:t>
      </w:r>
      <w:r w:rsidRPr="00B7362E">
        <w:rPr>
          <w:b/>
          <w:bCs/>
          <w:iCs/>
          <w:sz w:val="28"/>
          <w:szCs w:val="28"/>
        </w:rPr>
        <w:tab/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Состав членов этической комиссии включает</w:t>
      </w:r>
      <w:r w:rsidR="00C56692">
        <w:rPr>
          <w:sz w:val="28"/>
          <w:szCs w:val="28"/>
        </w:rPr>
        <w:t xml:space="preserve"> в себя от 5 до 20</w:t>
      </w:r>
      <w:r w:rsidRPr="00B7362E">
        <w:rPr>
          <w:sz w:val="28"/>
          <w:szCs w:val="28"/>
        </w:rPr>
        <w:t xml:space="preserve"> человек, и может иметь в своем составе несколько комиссий. Члены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должны представлять различные области знаний для того, чтобы обеспечить полную и адекватную этическую экспертизу исследований. В число членов комитета по этике должны входить специалисты в области медицины, специалист в области юриспруденции, как минимум один специалист, сферой основной деятельности которого не является область медицинской науки независимые в своих оценках, </w:t>
      </w:r>
      <w:r w:rsidRPr="00B7362E">
        <w:rPr>
          <w:sz w:val="28"/>
          <w:szCs w:val="28"/>
        </w:rPr>
        <w:lastRenderedPageBreak/>
        <w:t xml:space="preserve">советах и решениях. Состав этического комитета утверждается </w:t>
      </w:r>
      <w:r w:rsidR="00C56692">
        <w:rPr>
          <w:sz w:val="28"/>
          <w:szCs w:val="28"/>
        </w:rPr>
        <w:t>главным врачом Больницы</w:t>
      </w:r>
      <w:r w:rsidRPr="00B7362E">
        <w:rPr>
          <w:sz w:val="28"/>
          <w:szCs w:val="28"/>
        </w:rPr>
        <w:t xml:space="preserve">.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Члены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должны быть различного пола и возраста, сфера профессиональной деятельности не ограничивается.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bCs/>
          <w:sz w:val="28"/>
          <w:szCs w:val="28"/>
        </w:rPr>
      </w:pPr>
      <w:r w:rsidRPr="00B7362E">
        <w:rPr>
          <w:sz w:val="28"/>
          <w:szCs w:val="28"/>
        </w:rPr>
        <w:t xml:space="preserve">Члены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выбираются по их личностным качествам, на основе их интересов, знания и опыта в области этики или науки, а также на основании стремления и согласия уделить необходимое время и усилия для работы в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. Члены этического комитета выбираются сроком на 3 (три) года и </w:t>
      </w:r>
      <w:r w:rsidRPr="00B7362E">
        <w:rPr>
          <w:bCs/>
          <w:sz w:val="28"/>
          <w:szCs w:val="28"/>
        </w:rPr>
        <w:t>возможным переизбранием на последующий срок.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FD34D0">
        <w:rPr>
          <w:sz w:val="28"/>
          <w:szCs w:val="28"/>
        </w:rPr>
        <w:t>Этический комитет должен проводить частичную ротацию после трехлетнего периода членства, следует также стремиться к обеспечению преемственности кадров в этическом комитете путем создания института обучения.</w:t>
      </w:r>
      <w:r w:rsidRPr="00B7362E">
        <w:rPr>
          <w:sz w:val="28"/>
          <w:szCs w:val="28"/>
        </w:rPr>
        <w:t xml:space="preserve">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Расширение состава и введение новых членов проводится по решению председателя </w:t>
      </w:r>
      <w:r w:rsidR="00C56692">
        <w:rPr>
          <w:sz w:val="28"/>
          <w:szCs w:val="28"/>
        </w:rPr>
        <w:t>Л</w:t>
      </w:r>
      <w:r w:rsidR="00C56692" w:rsidRPr="00B7362E">
        <w:rPr>
          <w:sz w:val="28"/>
          <w:szCs w:val="28"/>
        </w:rPr>
        <w:t>К</w:t>
      </w:r>
      <w:r w:rsidR="00C56692">
        <w:rPr>
          <w:sz w:val="28"/>
          <w:szCs w:val="28"/>
        </w:rPr>
        <w:t>Э</w:t>
      </w:r>
      <w:r w:rsidRPr="00B7362E">
        <w:rPr>
          <w:sz w:val="28"/>
          <w:szCs w:val="28"/>
        </w:rPr>
        <w:t xml:space="preserve"> Новые члены вводятся в состав </w:t>
      </w:r>
      <w:r w:rsidR="00C56692">
        <w:rPr>
          <w:sz w:val="28"/>
          <w:szCs w:val="28"/>
        </w:rPr>
        <w:t>Л</w:t>
      </w:r>
      <w:r w:rsidRPr="00B7362E">
        <w:rPr>
          <w:sz w:val="28"/>
          <w:szCs w:val="28"/>
        </w:rPr>
        <w:t xml:space="preserve">КЭ после одобрения их кандидатур членами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>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Председатель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готовит обсуждение кандидатур: опрашивает всех членов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относительно их намерения кооптировать кандидатов, получает от них информацию о согласии названных кандидатов либо от самих кандидатов согласие на возможное включение в состав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>, запрашивает у них их профессиональные автобиографии (</w:t>
      </w:r>
      <w:r w:rsidRPr="00B7362E">
        <w:rPr>
          <w:sz w:val="28"/>
          <w:szCs w:val="28"/>
          <w:lang w:val="en-US"/>
        </w:rPr>
        <w:t>CV</w:t>
      </w:r>
      <w:r w:rsidRPr="00B7362E">
        <w:rPr>
          <w:sz w:val="28"/>
          <w:szCs w:val="28"/>
        </w:rPr>
        <w:t>).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Председатель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обладает правом вето в отношении кандидатур и не обязан объяснять причин такого решения. Данное право дается Председателю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с целью обеспечения атмосферы взаимного уважения и доверия, доброжелательности и предотвращения конфликтных ситуаций при проведении этической экспертизы клинических исследований при различных мнениях членов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>.</w:t>
      </w:r>
    </w:p>
    <w:p w:rsidR="00FF537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Обсуждение кандидатур проводится на основании рекомендации члена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, который предложил кандидата, и профессиональной автобиографии кандидата. Условием обсуждения является согласие кандидата на возможное включение в состав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>, готовность следовать правилам Надлежащей клинической практики (</w:t>
      </w:r>
      <w:r w:rsidRPr="00B7362E">
        <w:rPr>
          <w:sz w:val="28"/>
          <w:szCs w:val="28"/>
          <w:lang w:val="en-US"/>
        </w:rPr>
        <w:t>GCP</w:t>
      </w:r>
      <w:r w:rsidRPr="00B7362E">
        <w:rPr>
          <w:sz w:val="28"/>
          <w:szCs w:val="28"/>
        </w:rPr>
        <w:t xml:space="preserve">), выполнять стандартные операционные процедуры (СОП)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, а также согласие на обнародование своих данных (имени, профессии, должности), подписать обязательство о конфиденциальности.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может поручить одному или нескольким из своих членов провести конфиденциальную беседу с кандидатом для выяснения возникших при обсуждении вопросов. Решение </w:t>
      </w:r>
      <w:r w:rsidR="00C56692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по данному вопросу принимаются путем консенсуса на заседании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. После одобрения новых членов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Председатель вносит и утверждает соответствующее дополнение в списочный состав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с указанием даты дополнения.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Список кандидатов и ход обсуждения кандидатур не должны разглашаться членами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, отрицательные решения этического комитета в </w:t>
      </w:r>
      <w:r w:rsidRPr="00B7362E">
        <w:rPr>
          <w:sz w:val="28"/>
          <w:szCs w:val="28"/>
        </w:rPr>
        <w:lastRenderedPageBreak/>
        <w:t>отношении кого-либо из кандидатов, любые частные мнения членов комитета по этому вопросу являются строго конфиденциальными.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При вступлении в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каждый участник должен подписать соглашение о конфиденциальности, обеспечивающее сохранение в тайне от неуполномоченных на то лиц информации, не подлежащей разглашению.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Члены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должны указать об имеющемся у них каком-либо конфликте интересов или какой-либо степени заинтересованности – в финансовом, профессиональном или ином отношении – в каком-либо проекте или предложении, подлежащих рассмотрению, а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должен определить возможность и условия участия членов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, имеющих какой-либо конфликт интересов, в обсуждении и формировании рекомендаций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. 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Члены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могут быть дисквалифицированы по решению комитета при наличии соответствующих аргументов и данный процесс дисквалификации проводится путем голосования членов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. Члены </w:t>
      </w:r>
      <w:r w:rsidR="002C35BD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могут быть исключены из состава решением остальных членов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при недобросовестном выполнении своих обязанностей: уклонении от участия в заседаниях, разглашении конфиденциальной информации, касающейся конкретного клинического исследования и/или хода заседаний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>, систематического (более 20% решений в год) отказа от участия в принятии решений из-за конфликта интересов.</w:t>
      </w:r>
    </w:p>
    <w:p w:rsidR="00B7362E" w:rsidRPr="00B7362E" w:rsidRDefault="00B7362E" w:rsidP="004753F4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Члены ЭК могут выйти из состава по собственному желанию, представив соответствующее прошение председателю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. </w:t>
      </w:r>
      <w:bookmarkStart w:id="0" w:name="_GoBack"/>
      <w:bookmarkEnd w:id="0"/>
      <w:r w:rsidRPr="00B7362E">
        <w:rPr>
          <w:sz w:val="28"/>
          <w:szCs w:val="28"/>
        </w:rPr>
        <w:t xml:space="preserve">Члены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, ушедшие по собственному желанию или дисквалифицированные, могут быть заменены в результате соответствующих назначений новых членов комитета.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rPr>
          <w:b/>
          <w:bCs/>
          <w:iCs/>
          <w:sz w:val="28"/>
          <w:szCs w:val="28"/>
        </w:rPr>
      </w:pPr>
      <w:r w:rsidRPr="00B7362E">
        <w:rPr>
          <w:b/>
          <w:bCs/>
          <w:iCs/>
          <w:sz w:val="28"/>
          <w:szCs w:val="28"/>
        </w:rPr>
        <w:t>Независимые консультанты</w:t>
      </w:r>
    </w:p>
    <w:p w:rsidR="00B7362E" w:rsidRPr="00B7362E" w:rsidRDefault="004753F4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ЛКЭ</w:t>
      </w:r>
      <w:r w:rsidR="00B7362E" w:rsidRPr="00B7362E">
        <w:rPr>
          <w:sz w:val="28"/>
          <w:szCs w:val="28"/>
        </w:rPr>
        <w:t xml:space="preserve"> может опираться в своих суждениях относительно отдельных Протоколов исследования или рекомендаций на мнение независимых консультантов (экспертов) по определенным вопросам, однако их голос является совещательным, а не решающим.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pacing w:val="-3"/>
          <w:sz w:val="28"/>
          <w:szCs w:val="28"/>
        </w:rPr>
      </w:pPr>
      <w:r w:rsidRPr="00B7362E">
        <w:rPr>
          <w:sz w:val="28"/>
          <w:szCs w:val="28"/>
        </w:rPr>
        <w:t xml:space="preserve">Независимый консультант может назначаться председателем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из числа экспертов по узкоспециализированным дисциплинам, вопросам юриспруденции, религии и др. для проведения экспертизы по конкретному исследованию.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Независимые консультанты, при привлечении к этической экспертизе, как и члены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>, должны подписать соглашение о конфиденциальности / конфликте интересов.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rPr>
          <w:iCs/>
          <w:sz w:val="28"/>
          <w:szCs w:val="28"/>
        </w:rPr>
      </w:pPr>
      <w:r w:rsidRPr="00B7362E">
        <w:rPr>
          <w:b/>
          <w:bCs/>
          <w:iCs/>
          <w:sz w:val="28"/>
          <w:szCs w:val="28"/>
        </w:rPr>
        <w:t>Распределение обязанностей среди членов этической комиссии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Надлежащее функционирование ЭК в соответствии со своей сферой ответственности обеспечивают следующие должностные лица: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Председатель</w:t>
      </w:r>
    </w:p>
    <w:p w:rsidR="00B7362E" w:rsidRPr="00B7362E" w:rsidRDefault="00AA725A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62E" w:rsidRPr="00B7362E">
        <w:rPr>
          <w:sz w:val="28"/>
          <w:szCs w:val="28"/>
        </w:rPr>
        <w:t>Заместитель председателя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 - Секретарь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 xml:space="preserve">Председатель отвечает за организацию совещаний, приглашает независимых консультантов для проведения специфической экспертизы для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по конкретному исследованию.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Заместитель председателя отвечает за проведение заседаний в отсутствии председателя и за помощь ему в проведении заседаний. </w:t>
      </w:r>
    </w:p>
    <w:p w:rsidR="00B7362E" w:rsidRPr="00B7362E" w:rsidRDefault="004753F4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B7362E" w:rsidRPr="00B7362E">
        <w:rPr>
          <w:sz w:val="28"/>
          <w:szCs w:val="28"/>
        </w:rPr>
        <w:t>екретарь</w:t>
      </w:r>
      <w:proofErr w:type="spellEnd"/>
      <w:r w:rsidR="00B7362E" w:rsidRPr="00B7362E">
        <w:rPr>
          <w:sz w:val="28"/>
          <w:szCs w:val="28"/>
        </w:rPr>
        <w:t xml:space="preserve"> отвечает за административный аспект деятельности комитета</w:t>
      </w:r>
      <w:proofErr w:type="gramStart"/>
      <w:r w:rsidR="00B7362E" w:rsidRPr="00B7362E">
        <w:rPr>
          <w:sz w:val="28"/>
          <w:szCs w:val="28"/>
        </w:rPr>
        <w:t>..</w:t>
      </w:r>
      <w:proofErr w:type="gramEnd"/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Секретар</w:t>
      </w:r>
      <w:r w:rsidR="004753F4">
        <w:rPr>
          <w:sz w:val="28"/>
          <w:szCs w:val="28"/>
        </w:rPr>
        <w:t>ь</w:t>
      </w:r>
      <w:r w:rsidRPr="00B7362E">
        <w:rPr>
          <w:sz w:val="28"/>
          <w:szCs w:val="28"/>
        </w:rPr>
        <w:t xml:space="preserve"> выполняет следующие функции: 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организация эффективного делопроизводства по каждой полученной заявке; 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подготовка и ведение дел;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организация регулярных заседаний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>;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подготовка повестки дня и ведение протоколов заседания;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ведение документации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и архива;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осуществление связи с членами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и лицами, подающими заявки; 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обеспечение подготовки персонала и членов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; </w:t>
      </w:r>
    </w:p>
    <w:p w:rsidR="00B7362E" w:rsidRPr="00B7362E" w:rsidRDefault="00B7362E" w:rsidP="003D5E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организация подготовки, рассмотрения, пересмотра и рассылки документов</w:t>
      </w:r>
    </w:p>
    <w:p w:rsidR="00B7362E" w:rsidRPr="00B7362E" w:rsidRDefault="00B7362E" w:rsidP="003D5EB8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обеспечение необходимой административной поддержки </w:t>
      </w:r>
      <w:r w:rsidR="004753F4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, его председателя в связи с относящейся к его компетенции деятельностью (например, доведение решения по заявке до ее подателя); </w:t>
      </w:r>
    </w:p>
    <w:p w:rsidR="00B7362E" w:rsidRPr="00B7362E" w:rsidRDefault="00B7362E" w:rsidP="003D5EB8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обеспечение обновления информации по релевантным и современным вопросам, касающимся этики, применительно к биомедицинским исследованиям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7C35A3">
        <w:rPr>
          <w:sz w:val="28"/>
          <w:szCs w:val="28"/>
        </w:rPr>
        <w:t>Секретар</w:t>
      </w:r>
      <w:r w:rsidR="004753F4" w:rsidRPr="007C35A3">
        <w:rPr>
          <w:sz w:val="28"/>
          <w:szCs w:val="28"/>
        </w:rPr>
        <w:t>ь</w:t>
      </w:r>
      <w:r w:rsidRPr="007C35A3">
        <w:rPr>
          <w:sz w:val="28"/>
          <w:szCs w:val="28"/>
        </w:rPr>
        <w:t xml:space="preserve"> избирается членами </w:t>
      </w:r>
      <w:r w:rsidR="004753F4" w:rsidRPr="007C35A3">
        <w:rPr>
          <w:sz w:val="28"/>
          <w:szCs w:val="28"/>
        </w:rPr>
        <w:t>ЛКЭ</w:t>
      </w:r>
      <w:r w:rsidRPr="007C35A3">
        <w:rPr>
          <w:sz w:val="28"/>
          <w:szCs w:val="28"/>
        </w:rPr>
        <w:t xml:space="preserve"> на 3 года, в последующем может быть переизбран, но не более чем на три следующих друг за другом срока.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rPr>
          <w:b/>
          <w:bCs/>
          <w:iCs/>
          <w:sz w:val="28"/>
          <w:szCs w:val="28"/>
        </w:rPr>
      </w:pPr>
      <w:r w:rsidRPr="00B7362E">
        <w:rPr>
          <w:b/>
          <w:bCs/>
          <w:iCs/>
          <w:sz w:val="28"/>
          <w:szCs w:val="28"/>
        </w:rPr>
        <w:t xml:space="preserve">Обязанности и сфера ответственности членов этической комиссии </w:t>
      </w:r>
    </w:p>
    <w:p w:rsidR="00B7362E" w:rsidRPr="00B7362E" w:rsidRDefault="00B7362E" w:rsidP="003D5EB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Участие в заседаниях комитета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Рассмотрение, обсуждение, рецензирование предложений относительно исследований, представленных на экспертную оценку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Рассмотрение отчетов о серьезных случаях нежелательных явлений. 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Изучение отчетов о ходе исследований и последующее наблюдение за текущими исследованиями.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Оценка окончательных отчетов об исследованиях и их результатов.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Обеспечение конфиденциальности документов и их обсуждения на заседаниях </w:t>
      </w:r>
      <w:r w:rsidR="002B6C03">
        <w:rPr>
          <w:sz w:val="28"/>
          <w:szCs w:val="28"/>
        </w:rPr>
        <w:t>ЛКЭ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Объявления о конфликте интересов.</w:t>
      </w:r>
    </w:p>
    <w:p w:rsidR="00B7362E" w:rsidRPr="00B7362E" w:rsidRDefault="00B7362E" w:rsidP="003D5EB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Участие в организации и проведении образовательных мероприятий в сфере биомедицинских исследований.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b/>
          <w:bCs/>
          <w:iCs/>
          <w:sz w:val="28"/>
          <w:szCs w:val="28"/>
        </w:rPr>
      </w:pPr>
      <w:r w:rsidRPr="00B7362E">
        <w:rPr>
          <w:b/>
          <w:bCs/>
          <w:iCs/>
          <w:sz w:val="28"/>
          <w:szCs w:val="28"/>
        </w:rPr>
        <w:t>Требования по кворуму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Заседание </w:t>
      </w:r>
      <w:r w:rsidR="002B6C03">
        <w:rPr>
          <w:sz w:val="28"/>
          <w:szCs w:val="28"/>
        </w:rPr>
        <w:t>ЛКЭ</w:t>
      </w:r>
      <w:r w:rsidRPr="00B7362E">
        <w:rPr>
          <w:sz w:val="28"/>
          <w:szCs w:val="28"/>
        </w:rPr>
        <w:t xml:space="preserve"> может быть проведено и его решения считаются действительными при присутствии на заседании 50%</w:t>
      </w:r>
      <w:r w:rsidR="002B6C03">
        <w:rPr>
          <w:sz w:val="28"/>
          <w:szCs w:val="28"/>
        </w:rPr>
        <w:t xml:space="preserve"> состава ЛКЭ</w:t>
      </w:r>
      <w:r w:rsidRPr="00B7362E">
        <w:rPr>
          <w:sz w:val="28"/>
          <w:szCs w:val="28"/>
        </w:rPr>
        <w:t xml:space="preserve">. </w:t>
      </w:r>
    </w:p>
    <w:p w:rsidR="00B7362E" w:rsidRPr="00B7362E" w:rsidRDefault="00B7362E" w:rsidP="003D5EB8">
      <w:pPr>
        <w:tabs>
          <w:tab w:val="left" w:pos="1134"/>
        </w:tabs>
        <w:spacing w:after="0" w:line="240" w:lineRule="auto"/>
        <w:ind w:left="-284" w:firstLine="851"/>
        <w:jc w:val="both"/>
        <w:rPr>
          <w:b/>
          <w:bCs/>
          <w:iCs/>
          <w:sz w:val="28"/>
          <w:szCs w:val="28"/>
        </w:rPr>
      </w:pPr>
      <w:r w:rsidRPr="00B7362E">
        <w:rPr>
          <w:b/>
          <w:bCs/>
          <w:iCs/>
          <w:sz w:val="28"/>
          <w:szCs w:val="28"/>
        </w:rPr>
        <w:t>Роспуск комиссии по этике</w:t>
      </w:r>
    </w:p>
    <w:p w:rsidR="0021761A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>ЛКЭ</w:t>
      </w:r>
      <w:r w:rsidR="00B7362E" w:rsidRPr="00B7362E">
        <w:rPr>
          <w:sz w:val="28"/>
          <w:szCs w:val="28"/>
        </w:rPr>
        <w:t xml:space="preserve"> распускается по решению главного врача</w:t>
      </w:r>
    </w:p>
    <w:p w:rsidR="00091CBB" w:rsidRPr="00B7362E" w:rsidRDefault="00091CBB" w:rsidP="002B6C03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lastRenderedPageBreak/>
        <w:t>Приложения:</w:t>
      </w:r>
      <w:r w:rsidRPr="00B7362E">
        <w:rPr>
          <w:rFonts w:asciiTheme="majorHAnsi" w:hAnsiTheme="majorHAnsi" w:cstheme="majorHAnsi"/>
          <w:sz w:val="28"/>
          <w:szCs w:val="28"/>
        </w:rPr>
        <w:t xml:space="preserve"> </w:t>
      </w:r>
      <w:r w:rsidR="002B6C03">
        <w:rPr>
          <w:rFonts w:asciiTheme="majorHAnsi" w:hAnsiTheme="majorHAnsi" w:cstheme="majorHAnsi"/>
          <w:sz w:val="28"/>
          <w:szCs w:val="28"/>
        </w:rPr>
        <w:t>-</w:t>
      </w:r>
    </w:p>
    <w:p w:rsidR="00091CBB" w:rsidRPr="00C16846" w:rsidRDefault="00091CBB" w:rsidP="002B6C03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6B73E1" w:rsidP="00C1684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hyperlink r:id="rId7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C1684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Pr="00B7362E">
        <w:rPr>
          <w:rFonts w:ascii="Arial" w:hAnsi="Arial" w:cs="Arial"/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" w:name="sub1000674224"/>
      <w:r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Pr="00B7362E">
        <w:rPr>
          <w:sz w:val="28"/>
          <w:szCs w:val="28"/>
        </w:rPr>
        <w:fldChar w:fldCharType="end"/>
      </w:r>
      <w:bookmarkEnd w:id="1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  <w:lang w:val="kk-KZ"/>
        </w:rPr>
        <w:t xml:space="preserve"> </w:t>
      </w: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C35A3" w:rsidRDefault="007C35A3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C35A3" w:rsidRDefault="007C35A3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Pr="00B7362E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37ED" w:rsidTr="00FB2546">
        <w:tc>
          <w:tcPr>
            <w:tcW w:w="1129" w:type="dxa"/>
          </w:tcPr>
          <w:p w:rsidR="004037ED" w:rsidRPr="00FB2546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037ED" w:rsidRDefault="004037ED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21761A" w:rsidRPr="00F40E1A" w:rsidRDefault="0021761A" w:rsidP="0021761A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21761A" w:rsidRDefault="0021761A" w:rsidP="0021761A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7753C" w:rsidRDefault="00A7753C" w:rsidP="004034F0">
      <w:pPr>
        <w:jc w:val="center"/>
      </w:pPr>
    </w:p>
    <w:p w:rsidR="00A7753C" w:rsidRDefault="00A7753C" w:rsidP="004034F0">
      <w:pPr>
        <w:jc w:val="center"/>
      </w:pPr>
    </w:p>
    <w:p w:rsidR="00FB2546" w:rsidRDefault="00FB2546" w:rsidP="004034F0">
      <w:pPr>
        <w:jc w:val="center"/>
      </w:pPr>
    </w:p>
    <w:sectPr w:rsidR="00FB2546" w:rsidSect="00F41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660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E1" w:rsidRDefault="006B73E1" w:rsidP="003D5EB8">
      <w:pPr>
        <w:spacing w:after="0" w:line="240" w:lineRule="auto"/>
      </w:pPr>
      <w:r>
        <w:separator/>
      </w:r>
    </w:p>
  </w:endnote>
  <w:endnote w:type="continuationSeparator" w:id="0">
    <w:p w:rsidR="006B73E1" w:rsidRDefault="006B73E1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58" w:rsidRDefault="00A8685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58" w:rsidRDefault="00A86858">
    <w:pPr>
      <w:pStyle w:val="af0"/>
      <w:jc w:val="center"/>
      <w:rPr>
        <w:color w:val="5B9BD5" w:themeColor="accent1"/>
      </w:rPr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99155B">
      <w:rPr>
        <w:noProof/>
        <w:color w:val="000000"/>
      </w:rPr>
      <w:t>7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 7</w:t>
    </w:r>
    <w:r>
      <w:rPr>
        <w:color w:val="000000"/>
      </w:rPr>
      <w:t xml:space="preserve">  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58" w:rsidRDefault="00A868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E1" w:rsidRDefault="006B73E1" w:rsidP="003D5EB8">
      <w:pPr>
        <w:spacing w:after="0" w:line="240" w:lineRule="auto"/>
      </w:pPr>
      <w:r>
        <w:separator/>
      </w:r>
    </w:p>
  </w:footnote>
  <w:footnote w:type="continuationSeparator" w:id="0">
    <w:p w:rsidR="006B73E1" w:rsidRDefault="006B73E1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58" w:rsidRDefault="00A8685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F41113" w:rsidP="00F41113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27AF308C" wp14:editId="06E64095">
          <wp:extent cx="2162175" cy="719455"/>
          <wp:effectExtent l="0" t="0" r="9525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F41113" w:rsidP="00F41113">
    <w:pPr>
      <w:pStyle w:val="ae"/>
      <w:jc w:val="center"/>
    </w:pPr>
    <w:r>
      <w:rPr>
        <w:noProof/>
        <w:lang w:eastAsia="ru-RU"/>
      </w:rPr>
      <w:drawing>
        <wp:inline distT="0" distB="0" distL="0" distR="0" wp14:anchorId="4DD7F3E1" wp14:editId="70B3D461">
          <wp:extent cx="2162175" cy="719455"/>
          <wp:effectExtent l="0" t="0" r="9525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069" w:rsidRDefault="00EE1069">
    <w:pPr>
      <w:pStyle w:val="ae"/>
    </w:pPr>
  </w:p>
  <w:p w:rsidR="00EE1069" w:rsidRDefault="00EE1069" w:rsidP="00BA0053">
    <w:pPr>
      <w:pStyle w:val="ae"/>
      <w:ind w:left="1843"/>
    </w:pPr>
  </w:p>
  <w:p w:rsidR="00EE1069" w:rsidRDefault="00EE1069">
    <w:pPr>
      <w:pStyle w:val="ae"/>
    </w:pPr>
  </w:p>
  <w:p w:rsidR="00EE1069" w:rsidRDefault="00EE1069" w:rsidP="00EE1069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B"/>
    <w:rsid w:val="00091CBB"/>
    <w:rsid w:val="00190DBD"/>
    <w:rsid w:val="0021761A"/>
    <w:rsid w:val="00287C69"/>
    <w:rsid w:val="002B6C03"/>
    <w:rsid w:val="002C35BD"/>
    <w:rsid w:val="00303588"/>
    <w:rsid w:val="00340FDF"/>
    <w:rsid w:val="00357EAB"/>
    <w:rsid w:val="003D5EB8"/>
    <w:rsid w:val="004034F0"/>
    <w:rsid w:val="004037ED"/>
    <w:rsid w:val="00435D3D"/>
    <w:rsid w:val="004753F4"/>
    <w:rsid w:val="005F7DBF"/>
    <w:rsid w:val="0062136E"/>
    <w:rsid w:val="006B73E1"/>
    <w:rsid w:val="006C0EB3"/>
    <w:rsid w:val="00707D4B"/>
    <w:rsid w:val="00732B01"/>
    <w:rsid w:val="00733B21"/>
    <w:rsid w:val="007B76FF"/>
    <w:rsid w:val="007C35A3"/>
    <w:rsid w:val="007C3FBB"/>
    <w:rsid w:val="007C5B29"/>
    <w:rsid w:val="007F5052"/>
    <w:rsid w:val="008226BA"/>
    <w:rsid w:val="0099155B"/>
    <w:rsid w:val="00A36BA0"/>
    <w:rsid w:val="00A7753C"/>
    <w:rsid w:val="00A86858"/>
    <w:rsid w:val="00AA725A"/>
    <w:rsid w:val="00AF71B4"/>
    <w:rsid w:val="00B710FE"/>
    <w:rsid w:val="00B7362E"/>
    <w:rsid w:val="00BA0053"/>
    <w:rsid w:val="00BF1C9C"/>
    <w:rsid w:val="00C16846"/>
    <w:rsid w:val="00C30FA8"/>
    <w:rsid w:val="00C50ED7"/>
    <w:rsid w:val="00C56692"/>
    <w:rsid w:val="00C745EF"/>
    <w:rsid w:val="00D2470A"/>
    <w:rsid w:val="00DB3A1F"/>
    <w:rsid w:val="00DE3372"/>
    <w:rsid w:val="00E346EB"/>
    <w:rsid w:val="00E90B1E"/>
    <w:rsid w:val="00E953D1"/>
    <w:rsid w:val="00ED37B2"/>
    <w:rsid w:val="00EE1069"/>
    <w:rsid w:val="00EE1E22"/>
    <w:rsid w:val="00F40E1A"/>
    <w:rsid w:val="00F41113"/>
    <w:rsid w:val="00FB2546"/>
    <w:rsid w:val="00FD34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0A1B6-84A2-41AE-B9B7-3EC561E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l:1005029.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Каптагаева Айгуль</dc:creator>
  <cp:keywords/>
  <dc:description/>
  <cp:lastModifiedBy>Sibagatova</cp:lastModifiedBy>
  <cp:revision>11</cp:revision>
  <dcterms:created xsi:type="dcterms:W3CDTF">2016-01-05T06:04:00Z</dcterms:created>
  <dcterms:modified xsi:type="dcterms:W3CDTF">2017-01-04T11:11:00Z</dcterms:modified>
</cp:coreProperties>
</file>